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A792" w14:textId="44756EF4" w:rsidR="00381A9C" w:rsidRDefault="00381A9C" w:rsidP="00381A9C">
      <w:pPr>
        <w:pStyle w:val="DocTitle"/>
      </w:pPr>
      <w:r>
        <w:t xml:space="preserve">Clinical Information Pack </w:t>
      </w:r>
    </w:p>
    <w:p w14:paraId="50F63B0E" w14:textId="77777777" w:rsidR="00381A9C" w:rsidRDefault="008F5308" w:rsidP="00381A9C">
      <w:pPr>
        <w:pStyle w:val="DocTitle"/>
        <w:rPr>
          <w:sz w:val="48"/>
          <w:szCs w:val="48"/>
        </w:rPr>
      </w:pPr>
      <w:r>
        <w:rPr>
          <w:sz w:val="48"/>
          <w:szCs w:val="48"/>
        </w:rPr>
        <w:t>Clinical Lecturer</w:t>
      </w:r>
    </w:p>
    <w:p w14:paraId="1144745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3090"/>
        <w:gridCol w:w="850"/>
        <w:gridCol w:w="2835"/>
      </w:tblGrid>
      <w:tr w:rsidR="00381A9C" w:rsidRPr="000A5E99" w14:paraId="0C2D6BF5" w14:textId="77777777" w:rsidTr="00555B3F">
        <w:tc>
          <w:tcPr>
            <w:tcW w:w="2434" w:type="dxa"/>
            <w:shd w:val="clear" w:color="auto" w:fill="D9D9D9" w:themeFill="background1" w:themeFillShade="D9"/>
          </w:tcPr>
          <w:p w14:paraId="0A2F4310" w14:textId="77777777" w:rsidR="00381A9C" w:rsidRPr="00594BA7" w:rsidRDefault="00381A9C" w:rsidP="001E5C4A">
            <w:pPr>
              <w:rPr>
                <w:rFonts w:ascii="Lucida Sans" w:hAnsi="Lucida Sans"/>
                <w:sz w:val="20"/>
                <w:szCs w:val="20"/>
              </w:rPr>
            </w:pPr>
            <w:r w:rsidRPr="00594BA7">
              <w:rPr>
                <w:rFonts w:ascii="Lucida Sans" w:hAnsi="Lucida Sans"/>
                <w:sz w:val="20"/>
                <w:szCs w:val="20"/>
              </w:rPr>
              <w:t>Post title:</w:t>
            </w:r>
          </w:p>
        </w:tc>
        <w:tc>
          <w:tcPr>
            <w:tcW w:w="6775" w:type="dxa"/>
            <w:gridSpan w:val="3"/>
          </w:tcPr>
          <w:p w14:paraId="522C650C" w14:textId="4A472490" w:rsidR="00381A9C" w:rsidRPr="00594BA7" w:rsidRDefault="007D5C67" w:rsidP="00555B3F">
            <w:pPr>
              <w:rPr>
                <w:rFonts w:ascii="Lucida Sans" w:hAnsi="Lucida Sans"/>
                <w:b/>
                <w:bCs/>
                <w:sz w:val="20"/>
                <w:szCs w:val="20"/>
              </w:rPr>
            </w:pPr>
            <w:r w:rsidRPr="00594BA7">
              <w:rPr>
                <w:rFonts w:ascii="Lucida Sans" w:hAnsi="Lucida Sans"/>
                <w:b/>
                <w:bCs/>
                <w:sz w:val="20"/>
                <w:szCs w:val="20"/>
              </w:rPr>
              <w:t xml:space="preserve">NIHR </w:t>
            </w:r>
            <w:r w:rsidR="008F5308" w:rsidRPr="00594BA7">
              <w:rPr>
                <w:rFonts w:ascii="Lucida Sans" w:hAnsi="Lucida Sans"/>
                <w:b/>
                <w:bCs/>
                <w:sz w:val="20"/>
                <w:szCs w:val="20"/>
              </w:rPr>
              <w:t>Clinical Lecturer</w:t>
            </w:r>
            <w:r w:rsidR="006D2DE0" w:rsidRPr="00594BA7">
              <w:rPr>
                <w:rFonts w:ascii="Lucida Sans" w:hAnsi="Lucida Sans"/>
                <w:b/>
                <w:bCs/>
                <w:sz w:val="20"/>
                <w:szCs w:val="20"/>
              </w:rPr>
              <w:t xml:space="preserve"> in </w:t>
            </w:r>
            <w:r w:rsidR="007C24D6" w:rsidRPr="00594BA7">
              <w:rPr>
                <w:rFonts w:ascii="Lucida Sans" w:hAnsi="Lucida Sans"/>
                <w:b/>
                <w:bCs/>
                <w:sz w:val="20"/>
                <w:szCs w:val="20"/>
              </w:rPr>
              <w:t>Paediatric Surgery</w:t>
            </w:r>
          </w:p>
        </w:tc>
      </w:tr>
      <w:tr w:rsidR="009B4836" w:rsidRPr="000A5E99" w14:paraId="53CB8FC3" w14:textId="77777777" w:rsidTr="00555B3F">
        <w:tc>
          <w:tcPr>
            <w:tcW w:w="2434" w:type="dxa"/>
            <w:shd w:val="clear" w:color="auto" w:fill="D9D9D9" w:themeFill="background1" w:themeFillShade="D9"/>
          </w:tcPr>
          <w:p w14:paraId="45934D60" w14:textId="77777777" w:rsidR="009B4836" w:rsidRPr="00594BA7" w:rsidRDefault="009B4836" w:rsidP="009B4836">
            <w:pPr>
              <w:rPr>
                <w:rFonts w:ascii="Lucida Sans" w:hAnsi="Lucida Sans"/>
                <w:sz w:val="20"/>
                <w:szCs w:val="20"/>
              </w:rPr>
            </w:pPr>
            <w:r w:rsidRPr="00594BA7">
              <w:rPr>
                <w:rFonts w:ascii="Lucida Sans" w:hAnsi="Lucida Sans"/>
                <w:sz w:val="20"/>
                <w:szCs w:val="20"/>
              </w:rPr>
              <w:t>School:</w:t>
            </w:r>
          </w:p>
        </w:tc>
        <w:tc>
          <w:tcPr>
            <w:tcW w:w="6775" w:type="dxa"/>
            <w:gridSpan w:val="3"/>
          </w:tcPr>
          <w:p w14:paraId="3F0C3EA2" w14:textId="79FDF92D" w:rsidR="009B4836" w:rsidRPr="00594BA7" w:rsidRDefault="007C24D6" w:rsidP="009B4836">
            <w:pPr>
              <w:rPr>
                <w:rFonts w:ascii="Lucida Sans" w:hAnsi="Lucida Sans"/>
                <w:sz w:val="20"/>
                <w:szCs w:val="20"/>
              </w:rPr>
            </w:pPr>
            <w:r w:rsidRPr="00594BA7">
              <w:rPr>
                <w:rFonts w:ascii="Lucida Sans" w:hAnsi="Lucida Sans"/>
                <w:sz w:val="20"/>
                <w:szCs w:val="20"/>
              </w:rPr>
              <w:t>Human Development and Health</w:t>
            </w:r>
          </w:p>
        </w:tc>
      </w:tr>
      <w:tr w:rsidR="009B4836" w:rsidRPr="000A5E99" w14:paraId="520CE703" w14:textId="77777777" w:rsidTr="00555B3F">
        <w:tc>
          <w:tcPr>
            <w:tcW w:w="2434" w:type="dxa"/>
            <w:shd w:val="clear" w:color="auto" w:fill="D9D9D9" w:themeFill="background1" w:themeFillShade="D9"/>
          </w:tcPr>
          <w:p w14:paraId="43570D8C"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775" w:type="dxa"/>
            <w:gridSpan w:val="3"/>
          </w:tcPr>
          <w:p w14:paraId="7DAF884D" w14:textId="77777777"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(FoM)</w:t>
            </w:r>
          </w:p>
        </w:tc>
      </w:tr>
      <w:tr w:rsidR="00BE5C8F" w14:paraId="00E485F4" w14:textId="77777777" w:rsidTr="00BE5C8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366AC" w14:textId="77777777" w:rsidR="00BE5C8F" w:rsidRDefault="00BE5C8F" w:rsidP="0024207B">
            <w:pPr>
              <w:rPr>
                <w:rFonts w:ascii="Lucida Sans" w:hAnsi="Lucida Sans"/>
                <w:sz w:val="20"/>
                <w:szCs w:val="20"/>
              </w:rPr>
            </w:pPr>
            <w:r>
              <w:rPr>
                <w:rFonts w:ascii="Lucida Sans" w:hAnsi="Lucida Sans"/>
                <w:sz w:val="20"/>
                <w:szCs w:val="20"/>
              </w:rPr>
              <w:t>Career Pathway:</w:t>
            </w:r>
          </w:p>
        </w:tc>
        <w:tc>
          <w:tcPr>
            <w:tcW w:w="3090" w:type="dxa"/>
            <w:tcBorders>
              <w:top w:val="single" w:sz="4" w:space="0" w:color="auto"/>
              <w:left w:val="single" w:sz="4" w:space="0" w:color="auto"/>
              <w:bottom w:val="single" w:sz="4" w:space="0" w:color="auto"/>
              <w:right w:val="single" w:sz="4" w:space="0" w:color="auto"/>
            </w:tcBorders>
            <w:hideMark/>
          </w:tcPr>
          <w:p w14:paraId="742694C5" w14:textId="77777777" w:rsidR="00BE5C8F" w:rsidRDefault="00BE5C8F" w:rsidP="0024207B">
            <w:pPr>
              <w:rPr>
                <w:rFonts w:ascii="Lucida Sans" w:hAnsi="Lucida Sans"/>
                <w:sz w:val="20"/>
                <w:szCs w:val="20"/>
              </w:rPr>
            </w:pPr>
            <w:r>
              <w:rPr>
                <w:rFonts w:ascii="Lucida Sans" w:hAnsi="Lucida Sans"/>
                <w:sz w:val="20"/>
                <w:szCs w:val="20"/>
              </w:rPr>
              <w:t>Clinical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643EE" w14:textId="77777777" w:rsidR="00BE5C8F" w:rsidRDefault="00BE5C8F" w:rsidP="0024207B">
            <w:pPr>
              <w:rPr>
                <w:rFonts w:ascii="Lucida Sans" w:hAnsi="Lucida Sans"/>
                <w:sz w:val="20"/>
                <w:szCs w:val="20"/>
              </w:rPr>
            </w:pPr>
            <w:r>
              <w:rPr>
                <w:rFonts w:ascii="Lucida Sans" w:hAnsi="Lucida Sans"/>
                <w:sz w:val="20"/>
                <w:szCs w:val="20"/>
              </w:rPr>
              <w:t>Level:</w:t>
            </w:r>
          </w:p>
        </w:tc>
        <w:tc>
          <w:tcPr>
            <w:tcW w:w="2835" w:type="dxa"/>
            <w:tcBorders>
              <w:top w:val="single" w:sz="4" w:space="0" w:color="auto"/>
              <w:left w:val="single" w:sz="4" w:space="0" w:color="auto"/>
              <w:bottom w:val="single" w:sz="4" w:space="0" w:color="auto"/>
              <w:right w:val="single" w:sz="4" w:space="0" w:color="auto"/>
            </w:tcBorders>
            <w:hideMark/>
          </w:tcPr>
          <w:p w14:paraId="6208A666" w14:textId="77777777" w:rsidR="00BE5C8F" w:rsidRDefault="00BE5C8F" w:rsidP="0024207B">
            <w:pPr>
              <w:rPr>
                <w:rFonts w:ascii="Lucida Sans" w:hAnsi="Lucida Sans"/>
                <w:sz w:val="20"/>
                <w:szCs w:val="20"/>
              </w:rPr>
            </w:pPr>
            <w:r>
              <w:rPr>
                <w:rFonts w:ascii="Lucida Sans" w:hAnsi="Lucida Sans"/>
                <w:sz w:val="20"/>
                <w:szCs w:val="20"/>
              </w:rPr>
              <w:t>*AMNL/CADT</w:t>
            </w:r>
          </w:p>
        </w:tc>
      </w:tr>
      <w:tr w:rsidR="00BE5C8F" w14:paraId="34C11EBB" w14:textId="77777777" w:rsidTr="00BE5C8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38E85" w14:textId="77777777" w:rsidR="00BE5C8F" w:rsidRDefault="00BE5C8F" w:rsidP="0024207B">
            <w:pPr>
              <w:rPr>
                <w:rFonts w:ascii="Lucida Sans" w:hAnsi="Lucida Sans"/>
                <w:sz w:val="20"/>
                <w:szCs w:val="20"/>
              </w:rPr>
            </w:pPr>
            <w:r>
              <w:rPr>
                <w:rFonts w:ascii="Lucida Sans" w:hAnsi="Lucida Sans"/>
                <w:sz w:val="20"/>
                <w:szCs w:val="20"/>
              </w:rPr>
              <w:t>Salary: AMNL scale</w:t>
            </w:r>
          </w:p>
        </w:tc>
        <w:tc>
          <w:tcPr>
            <w:tcW w:w="3090" w:type="dxa"/>
            <w:tcBorders>
              <w:top w:val="single" w:sz="4" w:space="0" w:color="auto"/>
              <w:left w:val="single" w:sz="4" w:space="0" w:color="auto"/>
              <w:bottom w:val="single" w:sz="4" w:space="0" w:color="auto"/>
              <w:right w:val="single" w:sz="4" w:space="0" w:color="auto"/>
            </w:tcBorders>
            <w:hideMark/>
          </w:tcPr>
          <w:p w14:paraId="6FAF7CF3" w14:textId="1D6E5AFB" w:rsidR="00BE5C8F" w:rsidRDefault="00BE5C8F" w:rsidP="0024207B">
            <w:pPr>
              <w:rPr>
                <w:rFonts w:ascii="Lucida Sans" w:hAnsi="Lucida Sans"/>
                <w:sz w:val="20"/>
                <w:szCs w:val="20"/>
              </w:rPr>
            </w:pPr>
            <w:r>
              <w:rPr>
                <w:rFonts w:ascii="Lucida Sans" w:hAnsi="Lucida Sans"/>
                <w:sz w:val="20"/>
                <w:szCs w:val="20"/>
              </w:rPr>
              <w:t>£</w:t>
            </w:r>
            <w:r w:rsidR="007C24D6">
              <w:rPr>
                <w:rFonts w:ascii="Lucida Sans" w:hAnsi="Lucida Sans"/>
                <w:sz w:val="20"/>
                <w:szCs w:val="20"/>
              </w:rPr>
              <w:t>4</w:t>
            </w:r>
            <w:r w:rsidR="00DC5F24">
              <w:rPr>
                <w:rFonts w:ascii="Lucida Sans" w:hAnsi="Lucida Sans"/>
                <w:sz w:val="20"/>
                <w:szCs w:val="20"/>
              </w:rPr>
              <w:t>6,675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96C84" w14:textId="77777777" w:rsidR="00BE5C8F" w:rsidRDefault="00BE5C8F" w:rsidP="0024207B">
            <w:pPr>
              <w:rPr>
                <w:rFonts w:ascii="Lucida Sans" w:hAnsi="Lucida Sans"/>
                <w:sz w:val="20"/>
                <w:szCs w:val="20"/>
              </w:rPr>
            </w:pPr>
            <w:r>
              <w:rPr>
                <w:rFonts w:ascii="Lucida Sans" w:hAnsi="Lucida Sans"/>
                <w:sz w:val="20"/>
                <w:szCs w:val="20"/>
              </w:rPr>
              <w:t>To</w:t>
            </w:r>
          </w:p>
        </w:tc>
        <w:tc>
          <w:tcPr>
            <w:tcW w:w="2835" w:type="dxa"/>
            <w:tcBorders>
              <w:top w:val="single" w:sz="4" w:space="0" w:color="auto"/>
              <w:left w:val="single" w:sz="4" w:space="0" w:color="auto"/>
              <w:bottom w:val="single" w:sz="4" w:space="0" w:color="auto"/>
              <w:right w:val="single" w:sz="4" w:space="0" w:color="auto"/>
            </w:tcBorders>
            <w:hideMark/>
          </w:tcPr>
          <w:p w14:paraId="13A4CFB5" w14:textId="4C831025" w:rsidR="00BE5C8F" w:rsidRDefault="00BE5C8F" w:rsidP="0024207B">
            <w:pPr>
              <w:rPr>
                <w:rFonts w:ascii="Lucida Sans" w:hAnsi="Lucida Sans"/>
                <w:sz w:val="20"/>
                <w:szCs w:val="20"/>
              </w:rPr>
            </w:pPr>
            <w:r>
              <w:rPr>
                <w:rFonts w:ascii="Lucida Sans" w:hAnsi="Lucida Sans"/>
                <w:sz w:val="20"/>
                <w:szCs w:val="20"/>
              </w:rPr>
              <w:t>£</w:t>
            </w:r>
            <w:r w:rsidR="00BC41F3">
              <w:rPr>
                <w:rFonts w:ascii="Lucida Sans" w:hAnsi="Lucida Sans"/>
                <w:sz w:val="20"/>
                <w:szCs w:val="20"/>
              </w:rPr>
              <w:t>80,081</w:t>
            </w:r>
          </w:p>
        </w:tc>
      </w:tr>
      <w:tr w:rsidR="00BE5C8F" w14:paraId="265E63E8" w14:textId="77777777" w:rsidTr="00BE5C8F">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4CCD0" w14:textId="77777777" w:rsidR="00BE5C8F" w:rsidRDefault="00BE5C8F" w:rsidP="0024207B">
            <w:pPr>
              <w:rPr>
                <w:rFonts w:ascii="Lucida Sans" w:hAnsi="Lucida Sans"/>
                <w:sz w:val="20"/>
                <w:szCs w:val="20"/>
              </w:rPr>
            </w:pPr>
            <w:r>
              <w:rPr>
                <w:rFonts w:ascii="Lucida Sans" w:hAnsi="Lucida Sans"/>
                <w:sz w:val="20"/>
                <w:szCs w:val="20"/>
              </w:rPr>
              <w:t>Salary: CADT scale</w:t>
            </w:r>
          </w:p>
        </w:tc>
        <w:tc>
          <w:tcPr>
            <w:tcW w:w="3090" w:type="dxa"/>
            <w:tcBorders>
              <w:top w:val="single" w:sz="4" w:space="0" w:color="auto"/>
              <w:left w:val="single" w:sz="4" w:space="0" w:color="auto"/>
              <w:bottom w:val="single" w:sz="4" w:space="0" w:color="auto"/>
              <w:right w:val="single" w:sz="4" w:space="0" w:color="auto"/>
            </w:tcBorders>
            <w:hideMark/>
          </w:tcPr>
          <w:p w14:paraId="6BF24271" w14:textId="561ED234" w:rsidR="00BE5C8F" w:rsidRDefault="00BE5C8F" w:rsidP="0024207B">
            <w:pPr>
              <w:rPr>
                <w:rFonts w:ascii="Lucida Sans" w:hAnsi="Lucida Sans"/>
                <w:sz w:val="20"/>
                <w:szCs w:val="20"/>
              </w:rPr>
            </w:pPr>
            <w:r>
              <w:rPr>
                <w:rFonts w:ascii="Lucida Sans" w:hAnsi="Lucida Sans"/>
                <w:sz w:val="20"/>
                <w:szCs w:val="20"/>
              </w:rPr>
              <w:t>£</w:t>
            </w:r>
            <w:r w:rsidR="007C24D6">
              <w:rPr>
                <w:rFonts w:ascii="Lucida Sans" w:hAnsi="Lucida Sans"/>
                <w:sz w:val="20"/>
                <w:szCs w:val="20"/>
              </w:rPr>
              <w:t>6</w:t>
            </w:r>
            <w:r w:rsidR="00BC41F3">
              <w:rPr>
                <w:rFonts w:ascii="Lucida Sans" w:hAnsi="Lucida Sans"/>
                <w:sz w:val="20"/>
                <w:szCs w:val="20"/>
              </w:rPr>
              <w:t>5,048</w:t>
            </w:r>
            <w:r>
              <w:rPr>
                <w:rFonts w:ascii="Lucida Sans" w:hAnsi="Lucida Sans"/>
                <w:sz w:val="20"/>
                <w:szCs w:val="20"/>
              </w:rPr>
              <w:t xml:space="preserve">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BE50F" w14:textId="77777777" w:rsidR="00BE5C8F" w:rsidRDefault="00BE5C8F" w:rsidP="0024207B">
            <w:pPr>
              <w:rPr>
                <w:rFonts w:ascii="Lucida Sans" w:hAnsi="Lucida Sans"/>
                <w:sz w:val="20"/>
                <w:szCs w:val="20"/>
              </w:rPr>
            </w:pPr>
            <w:r>
              <w:rPr>
                <w:rFonts w:ascii="Lucida Sans" w:hAnsi="Lucida Sans"/>
                <w:sz w:val="20"/>
                <w:szCs w:val="20"/>
              </w:rPr>
              <w:t>To</w:t>
            </w:r>
          </w:p>
        </w:tc>
        <w:tc>
          <w:tcPr>
            <w:tcW w:w="2835" w:type="dxa"/>
            <w:tcBorders>
              <w:top w:val="single" w:sz="4" w:space="0" w:color="auto"/>
              <w:left w:val="single" w:sz="4" w:space="0" w:color="auto"/>
              <w:bottom w:val="single" w:sz="4" w:space="0" w:color="auto"/>
              <w:right w:val="single" w:sz="4" w:space="0" w:color="auto"/>
            </w:tcBorders>
            <w:hideMark/>
          </w:tcPr>
          <w:p w14:paraId="3FBF3B9A" w14:textId="58A62A9A" w:rsidR="00BE5C8F" w:rsidRDefault="00BE5C8F" w:rsidP="0024207B">
            <w:pPr>
              <w:rPr>
                <w:rFonts w:ascii="Lucida Sans" w:hAnsi="Lucida Sans"/>
                <w:sz w:val="20"/>
                <w:szCs w:val="20"/>
              </w:rPr>
            </w:pPr>
            <w:r>
              <w:rPr>
                <w:rFonts w:ascii="Lucida Sans" w:hAnsi="Lucida Sans"/>
                <w:sz w:val="20"/>
                <w:szCs w:val="20"/>
              </w:rPr>
              <w:t>£</w:t>
            </w:r>
            <w:r w:rsidR="007C24D6">
              <w:rPr>
                <w:rFonts w:ascii="Lucida Sans" w:hAnsi="Lucida Sans"/>
                <w:sz w:val="20"/>
                <w:szCs w:val="20"/>
              </w:rPr>
              <w:t>7</w:t>
            </w:r>
            <w:r w:rsidR="0007098D">
              <w:rPr>
                <w:rFonts w:ascii="Lucida Sans" w:hAnsi="Lucida Sans"/>
                <w:sz w:val="20"/>
                <w:szCs w:val="20"/>
              </w:rPr>
              <w:t>3,992</w:t>
            </w:r>
            <w:r>
              <w:rPr>
                <w:rFonts w:ascii="Lucida Sans" w:hAnsi="Lucida Sans"/>
                <w:sz w:val="20"/>
                <w:szCs w:val="20"/>
              </w:rPr>
              <w:t xml:space="preserve"> (ST6 to ST8)</w:t>
            </w:r>
          </w:p>
        </w:tc>
      </w:tr>
      <w:tr w:rsidR="009B4836" w:rsidRPr="000A5E99" w14:paraId="3F8516D9" w14:textId="77777777" w:rsidTr="00555B3F">
        <w:tc>
          <w:tcPr>
            <w:tcW w:w="2434" w:type="dxa"/>
            <w:shd w:val="clear" w:color="auto" w:fill="D9D9D9" w:themeFill="background1" w:themeFillShade="D9"/>
          </w:tcPr>
          <w:p w14:paraId="798963D0" w14:textId="77777777" w:rsidR="009B4836" w:rsidRDefault="009B4836" w:rsidP="009B4836">
            <w:pPr>
              <w:rPr>
                <w:rFonts w:ascii="Lucida Sans" w:hAnsi="Lucida Sans"/>
                <w:sz w:val="20"/>
                <w:szCs w:val="20"/>
              </w:rPr>
            </w:pPr>
            <w:r>
              <w:rPr>
                <w:rFonts w:ascii="Lucida Sans" w:hAnsi="Lucida Sans"/>
                <w:sz w:val="20"/>
                <w:szCs w:val="20"/>
              </w:rPr>
              <w:t>Associated NHS Trust</w:t>
            </w:r>
          </w:p>
        </w:tc>
        <w:tc>
          <w:tcPr>
            <w:tcW w:w="6775" w:type="dxa"/>
            <w:gridSpan w:val="3"/>
          </w:tcPr>
          <w:p w14:paraId="26C71BE0" w14:textId="77777777" w:rsidR="009B4836" w:rsidRDefault="009B4836" w:rsidP="009B4836">
            <w:pPr>
              <w:rPr>
                <w:rFonts w:ascii="Lucida Sans" w:hAnsi="Lucida Sans"/>
                <w:sz w:val="20"/>
                <w:szCs w:val="20"/>
              </w:rPr>
            </w:pPr>
            <w:r>
              <w:rPr>
                <w:rFonts w:ascii="Lucida Sans" w:hAnsi="Lucida Sans"/>
                <w:sz w:val="20"/>
                <w:szCs w:val="20"/>
              </w:rPr>
              <w:t>University Hospital Southampton NHS Foundation Trust (UHS)</w:t>
            </w:r>
          </w:p>
        </w:tc>
      </w:tr>
      <w:tr w:rsidR="009B4836" w:rsidRPr="000A5E99" w14:paraId="23E3770C" w14:textId="77777777" w:rsidTr="00555B3F">
        <w:tc>
          <w:tcPr>
            <w:tcW w:w="2434" w:type="dxa"/>
            <w:shd w:val="clear" w:color="auto" w:fill="D9D9D9" w:themeFill="background1" w:themeFillShade="D9"/>
          </w:tcPr>
          <w:p w14:paraId="6FCA5EB1" w14:textId="77777777" w:rsidR="009B4836" w:rsidRPr="000A5E99" w:rsidRDefault="009B4836" w:rsidP="009B4836">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775" w:type="dxa"/>
            <w:gridSpan w:val="3"/>
          </w:tcPr>
          <w:p w14:paraId="419FA0AA" w14:textId="77777777" w:rsidR="009B4836" w:rsidRPr="000A5E99" w:rsidRDefault="009B4836" w:rsidP="009B4836">
            <w:pPr>
              <w:rPr>
                <w:rFonts w:ascii="Lucida Sans" w:hAnsi="Lucida Sans"/>
                <w:sz w:val="20"/>
                <w:szCs w:val="20"/>
              </w:rPr>
            </w:pPr>
            <w:r w:rsidRPr="000A5E99">
              <w:rPr>
                <w:rFonts w:ascii="Lucida Sans" w:hAnsi="Lucida Sans"/>
                <w:sz w:val="20"/>
                <w:szCs w:val="20"/>
              </w:rPr>
              <w:t>Balanced portfolio</w:t>
            </w:r>
          </w:p>
        </w:tc>
      </w:tr>
      <w:tr w:rsidR="009B4836" w:rsidRPr="000A5E99" w14:paraId="46BF6EEA" w14:textId="77777777" w:rsidTr="00555B3F">
        <w:tc>
          <w:tcPr>
            <w:tcW w:w="2434" w:type="dxa"/>
            <w:shd w:val="clear" w:color="auto" w:fill="D9D9D9" w:themeFill="background1" w:themeFillShade="D9"/>
          </w:tcPr>
          <w:p w14:paraId="685AC04E" w14:textId="77777777" w:rsidR="009B4836" w:rsidRPr="000A5E99" w:rsidRDefault="009B4836" w:rsidP="009B4836">
            <w:pPr>
              <w:rPr>
                <w:rFonts w:ascii="Lucida Sans" w:hAnsi="Lucida Sans"/>
                <w:sz w:val="20"/>
                <w:szCs w:val="20"/>
              </w:rPr>
            </w:pPr>
            <w:r w:rsidRPr="000A5E99">
              <w:rPr>
                <w:rFonts w:ascii="Lucida Sans" w:hAnsi="Lucida Sans"/>
                <w:sz w:val="20"/>
                <w:szCs w:val="20"/>
              </w:rPr>
              <w:t>Posts responsible to:</w:t>
            </w:r>
          </w:p>
        </w:tc>
        <w:tc>
          <w:tcPr>
            <w:tcW w:w="6775" w:type="dxa"/>
            <w:gridSpan w:val="3"/>
          </w:tcPr>
          <w:p w14:paraId="7C904BF8" w14:textId="6BD75806" w:rsidR="009B4836" w:rsidRPr="00B00503" w:rsidRDefault="007C24D6" w:rsidP="00555B3F">
            <w:pPr>
              <w:rPr>
                <w:rFonts w:ascii="Lucida Sans" w:hAnsi="Lucida Sans"/>
                <w:sz w:val="20"/>
                <w:szCs w:val="20"/>
                <w:highlight w:val="yellow"/>
              </w:rPr>
            </w:pPr>
            <w:r w:rsidRPr="00594BA7">
              <w:rPr>
                <w:rFonts w:ascii="Lucida Sans" w:hAnsi="Lucida Sans"/>
                <w:sz w:val="20"/>
                <w:szCs w:val="20"/>
              </w:rPr>
              <w:t>Professor Nigel Hall, Professor of Paediatric Surgery</w:t>
            </w:r>
          </w:p>
        </w:tc>
      </w:tr>
      <w:tr w:rsidR="009B4836" w:rsidRPr="000A5E99" w14:paraId="6FB9FD12" w14:textId="77777777" w:rsidTr="00555B3F">
        <w:tc>
          <w:tcPr>
            <w:tcW w:w="2434" w:type="dxa"/>
            <w:shd w:val="clear" w:color="auto" w:fill="D9D9D9" w:themeFill="background1" w:themeFillShade="D9"/>
          </w:tcPr>
          <w:p w14:paraId="390EF0BB" w14:textId="77777777" w:rsidR="009B4836" w:rsidRPr="000A5E99" w:rsidRDefault="009B4836" w:rsidP="009B4836">
            <w:pPr>
              <w:rPr>
                <w:rFonts w:ascii="Lucida Sans" w:hAnsi="Lucida Sans"/>
                <w:sz w:val="20"/>
                <w:szCs w:val="20"/>
              </w:rPr>
            </w:pPr>
            <w:r w:rsidRPr="000A5E99">
              <w:rPr>
                <w:rFonts w:ascii="Lucida Sans" w:hAnsi="Lucida Sans"/>
                <w:sz w:val="20"/>
                <w:szCs w:val="20"/>
              </w:rPr>
              <w:t>Posts responsible for:</w:t>
            </w:r>
          </w:p>
        </w:tc>
        <w:tc>
          <w:tcPr>
            <w:tcW w:w="6775" w:type="dxa"/>
            <w:gridSpan w:val="3"/>
          </w:tcPr>
          <w:p w14:paraId="0D361B17" w14:textId="77777777" w:rsidR="009B4836" w:rsidRPr="00381A9C" w:rsidRDefault="009B4AB9" w:rsidP="009B4836">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4D2E92D3" w14:textId="77777777" w:rsidR="001E4F03" w:rsidRDefault="001E4F03" w:rsidP="00A47EC6">
      <w:pPr>
        <w:outlineLvl w:val="0"/>
        <w:rPr>
          <w:rFonts w:ascii="Lucida Sans" w:hAnsi="Lucida Sans"/>
          <w:b/>
        </w:rPr>
      </w:pPr>
    </w:p>
    <w:p w14:paraId="0EC38917"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*AMNL scale to be used if candidate at or above ST3 on 3 August 2016</w:t>
      </w:r>
    </w:p>
    <w:p w14:paraId="7E6EE210"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CADT scale to be used if candidate below ST3 on 3 August 2016</w:t>
      </w:r>
    </w:p>
    <w:p w14:paraId="7EE36E2E" w14:textId="77777777" w:rsidR="008F5308" w:rsidRPr="008F5308" w:rsidRDefault="008F5308" w:rsidP="00A47EC6">
      <w:pPr>
        <w:outlineLvl w:val="0"/>
        <w:rPr>
          <w:rFonts w:ascii="Lucida Sans" w:hAnsi="Lucida Sans"/>
          <w:i/>
          <w:sz w:val="20"/>
          <w:szCs w:val="20"/>
        </w:rPr>
      </w:pPr>
    </w:p>
    <w:p w14:paraId="7606C9FA" w14:textId="77777777" w:rsidR="00AC6282" w:rsidRPr="00AC6282" w:rsidRDefault="001E4F03" w:rsidP="009B4AB9">
      <w:pPr>
        <w:outlineLvl w:val="0"/>
        <w:rPr>
          <w:rFonts w:ascii="Lucida Sans" w:hAnsi="Lucida Sans"/>
          <w:b/>
        </w:rPr>
      </w:pPr>
      <w:r w:rsidRPr="00AC6282">
        <w:rPr>
          <w:rFonts w:ascii="Lucida Sans" w:hAnsi="Lucida Sans"/>
          <w:b/>
        </w:rPr>
        <w:t>Particulars of Appointment</w:t>
      </w:r>
      <w:r w:rsidR="00AC6282">
        <w:rPr>
          <w:rFonts w:ascii="Lucida Sans" w:hAnsi="Lucida Sans"/>
          <w:b/>
        </w:rPr>
        <w:t xml:space="preserve"> </w:t>
      </w:r>
    </w:p>
    <w:p w14:paraId="7D7F71FB" w14:textId="77777777" w:rsidR="001E4F03" w:rsidRPr="00A47EC6" w:rsidRDefault="001E4F03" w:rsidP="001E4F03">
      <w:pPr>
        <w:outlineLvl w:val="0"/>
        <w:rPr>
          <w:rFonts w:ascii="Lucida Sans" w:hAnsi="Lucida Sans"/>
          <w:b/>
          <w:sz w:val="20"/>
          <w:szCs w:val="20"/>
        </w:rPr>
      </w:pPr>
    </w:p>
    <w:p w14:paraId="28F9F8BD" w14:textId="21C51EF5" w:rsidR="00CE4DA9" w:rsidRDefault="00CE4DA9" w:rsidP="06FA07CF">
      <w:pPr>
        <w:rPr>
          <w:rFonts w:ascii="Lucida Sans" w:hAnsi="Lucida Sans"/>
          <w:sz w:val="20"/>
          <w:szCs w:val="20"/>
        </w:rPr>
      </w:pPr>
      <w:bookmarkStart w:id="0" w:name="_Hlk81475230"/>
      <w:r w:rsidRPr="06FA07CF">
        <w:rPr>
          <w:rFonts w:ascii="Lucida Sans" w:hAnsi="Lucida Sans"/>
          <w:sz w:val="20"/>
          <w:szCs w:val="20"/>
        </w:rPr>
        <w:t>The Faculty of Medicine wishes to appoint an NIHR Academic Clinical Lecturer, hosted by one of the following clinical specialtie</w:t>
      </w:r>
      <w:r w:rsidRPr="00594BA7">
        <w:rPr>
          <w:rFonts w:ascii="Lucida Sans" w:hAnsi="Lucida Sans"/>
          <w:sz w:val="20"/>
          <w:szCs w:val="20"/>
        </w:rPr>
        <w:t xml:space="preserve">s: </w:t>
      </w:r>
      <w:r w:rsidR="007C24D6" w:rsidRPr="00594BA7">
        <w:rPr>
          <w:rFonts w:ascii="Lucida Sans" w:hAnsi="Lucida Sans"/>
          <w:sz w:val="20"/>
          <w:szCs w:val="20"/>
        </w:rPr>
        <w:t>Paediatric Surgery or Ophthalmology</w:t>
      </w:r>
      <w:r w:rsidRPr="00594BA7">
        <w:rPr>
          <w:rFonts w:ascii="Lucida Sans" w:hAnsi="Lucida Sans"/>
          <w:sz w:val="20"/>
          <w:szCs w:val="20"/>
        </w:rPr>
        <w:t>.</w:t>
      </w:r>
    </w:p>
    <w:bookmarkEnd w:id="0"/>
    <w:p w14:paraId="18C83704" w14:textId="77777777" w:rsidR="00CE4DA9" w:rsidRDefault="00CE4DA9" w:rsidP="00CE4DA9">
      <w:pPr>
        <w:rPr>
          <w:rFonts w:ascii="Lucida Sans" w:hAnsi="Lucida Sans"/>
          <w:sz w:val="20"/>
        </w:rPr>
      </w:pPr>
    </w:p>
    <w:p w14:paraId="53F356F3" w14:textId="1280BD90" w:rsidR="00CE4DA9" w:rsidRDefault="00CE4DA9" w:rsidP="00CE4DA9">
      <w:pPr>
        <w:rPr>
          <w:rFonts w:ascii="Lucida Sans" w:hAnsi="Lucida Sans"/>
          <w:sz w:val="20"/>
        </w:rPr>
      </w:pPr>
      <w:r>
        <w:rPr>
          <w:rFonts w:ascii="Lucida Sans" w:hAnsi="Lucida Sans"/>
          <w:sz w:val="20"/>
        </w:rPr>
        <w:t xml:space="preserve">The post is intended for an applicant who is in medical training within </w:t>
      </w:r>
      <w:r w:rsidR="007C24D6">
        <w:rPr>
          <w:rFonts w:ascii="Lucida Sans" w:hAnsi="Lucida Sans"/>
          <w:sz w:val="20"/>
        </w:rPr>
        <w:t>either</w:t>
      </w:r>
      <w:r w:rsidRPr="00E536AE">
        <w:rPr>
          <w:rFonts w:ascii="Lucida Sans" w:hAnsi="Lucida Sans"/>
          <w:sz w:val="20"/>
        </w:rPr>
        <w:t xml:space="preserve"> of these </w:t>
      </w:r>
      <w:r w:rsidR="007C24D6">
        <w:rPr>
          <w:rFonts w:ascii="Lucida Sans" w:hAnsi="Lucida Sans"/>
          <w:sz w:val="20"/>
        </w:rPr>
        <w:t>two</w:t>
      </w:r>
      <w:r w:rsidRPr="00E536AE">
        <w:rPr>
          <w:rFonts w:ascii="Lucida Sans" w:hAnsi="Lucida Sans"/>
          <w:sz w:val="20"/>
        </w:rPr>
        <w:t xml:space="preserve"> specialties, with the specialty of the final (single) post dependent on the successful applicant. </w:t>
      </w:r>
    </w:p>
    <w:p w14:paraId="395B9D34" w14:textId="77777777" w:rsidR="00CE4DA9" w:rsidRDefault="00CE4DA9" w:rsidP="00CE4DA9">
      <w:pPr>
        <w:rPr>
          <w:rFonts w:ascii="Lucida Sans" w:hAnsi="Lucida Sans"/>
          <w:sz w:val="20"/>
        </w:rPr>
      </w:pPr>
    </w:p>
    <w:p w14:paraId="0AAAABDC" w14:textId="77777777" w:rsidR="00CE4DA9" w:rsidRPr="002F7EE4" w:rsidRDefault="00CE4DA9" w:rsidP="00CE4DA9">
      <w:pPr>
        <w:rPr>
          <w:rFonts w:ascii="Lucida Sans" w:hAnsi="Lucida Sans"/>
          <w:sz w:val="20"/>
        </w:rPr>
      </w:pPr>
      <w:r>
        <w:rPr>
          <w:rFonts w:ascii="Lucida Sans" w:hAnsi="Lucida Sans"/>
          <w:sz w:val="20"/>
        </w:rPr>
        <w:t>The applicant will have a higher research degree (or have submitted for such a degree at the time of application) and appropriate research experience.</w:t>
      </w:r>
    </w:p>
    <w:p w14:paraId="508FD3D7" w14:textId="77777777" w:rsidR="00CE4DA9" w:rsidRPr="002F7EE4" w:rsidRDefault="00CE4DA9" w:rsidP="00CE4DA9">
      <w:pPr>
        <w:rPr>
          <w:rFonts w:ascii="Lucida Sans" w:hAnsi="Lucida Sans"/>
          <w:sz w:val="20"/>
        </w:rPr>
      </w:pPr>
    </w:p>
    <w:p w14:paraId="38BEAC6F" w14:textId="77777777" w:rsidR="00CE4DA9" w:rsidRDefault="00CE4DA9" w:rsidP="00CE4DA9">
      <w:pPr>
        <w:rPr>
          <w:rFonts w:ascii="Lucida Sans" w:hAnsi="Lucida Sans"/>
          <w:sz w:val="20"/>
        </w:rPr>
      </w:pPr>
      <w:r w:rsidRPr="002F7EE4">
        <w:rPr>
          <w:rFonts w:ascii="Lucida Sans" w:hAnsi="Lucida Sans"/>
          <w:sz w:val="20"/>
        </w:rPr>
        <w:t xml:space="preserve">The post is subject to terms and conditions of service determined by the University of Southampton and in its honorary clinical capacity by the </w:t>
      </w:r>
      <w:r>
        <w:rPr>
          <w:rFonts w:ascii="Lucida Sans" w:hAnsi="Lucida Sans"/>
          <w:sz w:val="20"/>
        </w:rPr>
        <w:t>U</w:t>
      </w:r>
      <w:r w:rsidRPr="002F7EE4">
        <w:rPr>
          <w:rFonts w:ascii="Lucida Sans" w:hAnsi="Lucida Sans"/>
          <w:sz w:val="20"/>
        </w:rPr>
        <w:t xml:space="preserve">niversity Hospital Southampton </w:t>
      </w:r>
      <w:r>
        <w:rPr>
          <w:rFonts w:ascii="Lucida Sans" w:hAnsi="Lucida Sans"/>
          <w:sz w:val="20"/>
        </w:rPr>
        <w:t xml:space="preserve">Foundation </w:t>
      </w:r>
      <w:r w:rsidRPr="002F7EE4">
        <w:rPr>
          <w:rFonts w:ascii="Lucida Sans" w:hAnsi="Lucida Sans"/>
          <w:sz w:val="20"/>
        </w:rPr>
        <w:t>Trust Board</w:t>
      </w:r>
      <w:r>
        <w:rPr>
          <w:rFonts w:ascii="Lucida Sans" w:hAnsi="Lucida Sans"/>
          <w:sz w:val="20"/>
        </w:rPr>
        <w:t>.</w:t>
      </w:r>
    </w:p>
    <w:p w14:paraId="05E9E330" w14:textId="77777777" w:rsidR="00CE4DA9" w:rsidRDefault="00CE4DA9" w:rsidP="00CE4DA9">
      <w:pPr>
        <w:rPr>
          <w:rFonts w:ascii="Lucida Sans" w:hAnsi="Lucida Sans"/>
          <w:sz w:val="20"/>
        </w:rPr>
      </w:pPr>
    </w:p>
    <w:p w14:paraId="78BD5923" w14:textId="64B5C482" w:rsidR="00CE4DA9" w:rsidRDefault="00CE4DA9" w:rsidP="00CE4DA9">
      <w:pPr>
        <w:rPr>
          <w:rFonts w:ascii="Lucida Sans" w:hAnsi="Lucida Sans"/>
          <w:bCs/>
          <w:sz w:val="20"/>
          <w:szCs w:val="20"/>
        </w:rPr>
      </w:pPr>
      <w:r w:rsidRPr="00B25E34">
        <w:rPr>
          <w:rFonts w:ascii="Lucida Sans" w:hAnsi="Lucida Sans"/>
          <w:b/>
          <w:sz w:val="20"/>
          <w:szCs w:val="20"/>
        </w:rPr>
        <w:t xml:space="preserve">This pack sets out the details for the post as it would be linked to </w:t>
      </w:r>
      <w:r w:rsidR="007C24D6">
        <w:rPr>
          <w:rFonts w:ascii="Lucida Sans" w:hAnsi="Lucida Sans"/>
          <w:b/>
          <w:sz w:val="20"/>
          <w:szCs w:val="20"/>
        </w:rPr>
        <w:t>Paediatric Surgery</w:t>
      </w:r>
      <w:r w:rsidRPr="00B25E34">
        <w:rPr>
          <w:rFonts w:ascii="Lucida Sans" w:hAnsi="Lucida Sans"/>
          <w:b/>
          <w:sz w:val="20"/>
          <w:szCs w:val="20"/>
        </w:rPr>
        <w:t>, should th</w:t>
      </w:r>
      <w:r>
        <w:rPr>
          <w:rFonts w:ascii="Lucida Sans" w:hAnsi="Lucida Sans"/>
          <w:b/>
          <w:sz w:val="20"/>
          <w:szCs w:val="20"/>
        </w:rPr>
        <w:t>is be the specialty of th</w:t>
      </w:r>
      <w:r w:rsidRPr="00B25E34">
        <w:rPr>
          <w:rFonts w:ascii="Lucida Sans" w:hAnsi="Lucida Sans"/>
          <w:b/>
          <w:sz w:val="20"/>
          <w:szCs w:val="20"/>
        </w:rPr>
        <w:t>e successful applicant</w:t>
      </w:r>
      <w:r>
        <w:rPr>
          <w:rFonts w:ascii="Lucida Sans" w:hAnsi="Lucida Sans"/>
          <w:b/>
          <w:sz w:val="20"/>
          <w:szCs w:val="20"/>
        </w:rPr>
        <w:t>.</w:t>
      </w:r>
      <w:r w:rsidRPr="000420C6">
        <w:rPr>
          <w:rFonts w:ascii="Lucida Sans" w:hAnsi="Lucida Sans"/>
          <w:sz w:val="20"/>
        </w:rPr>
        <w:t xml:space="preserve"> </w:t>
      </w:r>
    </w:p>
    <w:p w14:paraId="13119678" w14:textId="77777777" w:rsidR="00CE4DA9" w:rsidRDefault="00CE4DA9" w:rsidP="00CE4DA9">
      <w:pPr>
        <w:rPr>
          <w:rFonts w:ascii="Lucida Sans" w:hAnsi="Lucida Sans"/>
          <w:bCs/>
          <w:sz w:val="20"/>
          <w:szCs w:val="20"/>
        </w:rPr>
      </w:pPr>
    </w:p>
    <w:p w14:paraId="24C62BB9" w14:textId="0CE1114F" w:rsidR="00CE4DA9" w:rsidRPr="007C24D6" w:rsidRDefault="00CE4DA9" w:rsidP="00CE4DA9">
      <w:pPr>
        <w:rPr>
          <w:rFonts w:ascii="Lucida Sans" w:hAnsi="Lucida Sans"/>
          <w:sz w:val="20"/>
          <w:szCs w:val="20"/>
        </w:rPr>
      </w:pPr>
      <w:r w:rsidRPr="002F7EE4">
        <w:rPr>
          <w:rFonts w:ascii="Lucida Sans" w:hAnsi="Lucida Sans"/>
          <w:sz w:val="20"/>
        </w:rPr>
        <w:t xml:space="preserve">The post-holder will be pursuing </w:t>
      </w:r>
      <w:r>
        <w:rPr>
          <w:rFonts w:ascii="Lucida Sans" w:hAnsi="Lucida Sans"/>
          <w:sz w:val="20"/>
        </w:rPr>
        <w:t>their</w:t>
      </w:r>
      <w:r w:rsidRPr="002F7EE4">
        <w:rPr>
          <w:rFonts w:ascii="Lucida Sans" w:hAnsi="Lucida Sans"/>
          <w:sz w:val="20"/>
        </w:rPr>
        <w:t xml:space="preserve"> development o</w:t>
      </w:r>
      <w:r>
        <w:rPr>
          <w:rFonts w:ascii="Lucida Sans" w:hAnsi="Lucida Sans"/>
          <w:sz w:val="20"/>
        </w:rPr>
        <w:t xml:space="preserve">f research and teaching within </w:t>
      </w:r>
      <w:r w:rsidRPr="0087273B">
        <w:rPr>
          <w:rFonts w:ascii="Lucida Sans" w:hAnsi="Lucida Sans"/>
          <w:sz w:val="20"/>
        </w:rPr>
        <w:t xml:space="preserve">the </w:t>
      </w:r>
      <w:r w:rsidR="007C24D6">
        <w:rPr>
          <w:rFonts w:ascii="Lucida Sans" w:hAnsi="Lucida Sans"/>
          <w:sz w:val="20"/>
          <w:szCs w:val="20"/>
        </w:rPr>
        <w:t xml:space="preserve">Human Development and Health </w:t>
      </w:r>
      <w:r>
        <w:rPr>
          <w:rFonts w:ascii="Lucida Sans" w:hAnsi="Lucida Sans"/>
          <w:sz w:val="20"/>
        </w:rPr>
        <w:t xml:space="preserve">School </w:t>
      </w:r>
      <w:r w:rsidRPr="0087273B">
        <w:rPr>
          <w:rFonts w:ascii="Lucida Sans" w:hAnsi="Lucida Sans"/>
          <w:sz w:val="20"/>
        </w:rPr>
        <w:t>of the Faculty of Medicine, University of South</w:t>
      </w:r>
      <w:r w:rsidRPr="002F7EE4">
        <w:rPr>
          <w:rFonts w:ascii="Lucida Sans" w:hAnsi="Lucida Sans"/>
          <w:sz w:val="20"/>
        </w:rPr>
        <w:t xml:space="preserve">ampton.  </w:t>
      </w:r>
    </w:p>
    <w:p w14:paraId="6FAFD6E3" w14:textId="433AA188" w:rsidR="00DB4C9D" w:rsidRPr="00E81298" w:rsidRDefault="00CE4DA9" w:rsidP="00E81298">
      <w:pPr>
        <w:shd w:val="clear" w:color="auto" w:fill="FFFFFF"/>
        <w:spacing w:before="100" w:beforeAutospacing="1" w:after="100" w:afterAutospacing="1"/>
        <w:rPr>
          <w:rFonts w:ascii="Lucida Sans" w:hAnsi="Lucida Sans"/>
          <w:sz w:val="20"/>
          <w:szCs w:val="20"/>
        </w:rPr>
      </w:pPr>
      <w:r w:rsidRPr="0067209B">
        <w:rPr>
          <w:rFonts w:ascii="Lucida Sans" w:hAnsi="Lucida Sans"/>
          <w:sz w:val="20"/>
          <w:szCs w:val="20"/>
        </w:rPr>
        <w:t>In this post-doctoral role, the successful candidate will have substantial experience of the relevant research areas, a proven track record of high-quality original research publications, the ability to work well in a multidisciplinary, multi-professional team and hold a corresponding NTN. </w:t>
      </w:r>
    </w:p>
    <w:p w14:paraId="47D3B2B5" w14:textId="42F0F2A3" w:rsidR="00381A9C" w:rsidRDefault="00BE5C8F" w:rsidP="00BE5C8F">
      <w:pPr>
        <w:rPr>
          <w:rFonts w:ascii="Lucida Sans" w:hAnsi="Lucida Sans"/>
          <w:b/>
        </w:rPr>
      </w:pPr>
      <w:r>
        <w:rPr>
          <w:rFonts w:ascii="Lucida Sans" w:hAnsi="Lucida Sans"/>
          <w:b/>
        </w:rPr>
        <w:br w:type="page"/>
      </w:r>
      <w:r w:rsidR="009B4AB9">
        <w:rPr>
          <w:rFonts w:ascii="Lucida Sans" w:hAnsi="Lucida Sans"/>
          <w:b/>
        </w:rPr>
        <w:lastRenderedPageBreak/>
        <w:t>T</w:t>
      </w:r>
      <w:r w:rsidR="00381A9C">
        <w:rPr>
          <w:rFonts w:ascii="Lucida Sans" w:hAnsi="Lucida Sans"/>
          <w:b/>
        </w:rPr>
        <w:t>he University of Southampton</w:t>
      </w:r>
    </w:p>
    <w:p w14:paraId="1F7BA77E" w14:textId="77777777" w:rsidR="00381A9C" w:rsidRDefault="00381A9C" w:rsidP="00A47EC6">
      <w:pPr>
        <w:outlineLvl w:val="0"/>
        <w:rPr>
          <w:rFonts w:ascii="Lucida Sans" w:hAnsi="Lucida Sans"/>
          <w:b/>
        </w:rPr>
      </w:pPr>
    </w:p>
    <w:p w14:paraId="65D5492A" w14:textId="77777777" w:rsidR="001E4F03" w:rsidRPr="00A47EC6" w:rsidRDefault="001E4F03" w:rsidP="00454123">
      <w:pPr>
        <w:jc w:val="both"/>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4264B988" w14:textId="77777777" w:rsidR="001E4F03" w:rsidRPr="00A47EC6" w:rsidRDefault="001E4F03" w:rsidP="00454123">
      <w:pPr>
        <w:jc w:val="both"/>
        <w:rPr>
          <w:rFonts w:ascii="Lucida Sans" w:hAnsi="Lucida Sans"/>
          <w:sz w:val="20"/>
          <w:szCs w:val="20"/>
        </w:rPr>
      </w:pPr>
    </w:p>
    <w:p w14:paraId="2D2E781D" w14:textId="30992238" w:rsidR="001E4F03" w:rsidRDefault="001E4F03" w:rsidP="00454123">
      <w:pPr>
        <w:jc w:val="both"/>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DC2915C" w14:textId="77777777" w:rsidR="00BE5C8F" w:rsidRPr="00A47EC6" w:rsidRDefault="00BE5C8F" w:rsidP="001E4F03">
      <w:pPr>
        <w:rPr>
          <w:rFonts w:ascii="Lucida Sans" w:hAnsi="Lucida Sans"/>
          <w:sz w:val="20"/>
          <w:szCs w:val="20"/>
        </w:rPr>
      </w:pPr>
    </w:p>
    <w:p w14:paraId="4D0B9FDC" w14:textId="57FD1482" w:rsidR="001E4F03" w:rsidRDefault="009B4AB9" w:rsidP="00BE5C8F">
      <w:pPr>
        <w:rPr>
          <w:rFonts w:ascii="Lucida Sans" w:hAnsi="Lucida Sans"/>
          <w:b/>
        </w:rPr>
      </w:pPr>
      <w:r>
        <w:rPr>
          <w:rFonts w:ascii="Lucida Sans" w:hAnsi="Lucida Sans"/>
          <w:b/>
        </w:rPr>
        <w:t>T</w:t>
      </w:r>
      <w:r w:rsidR="001E4F03">
        <w:rPr>
          <w:rFonts w:ascii="Lucida Sans" w:hAnsi="Lucida Sans"/>
          <w:b/>
        </w:rPr>
        <w:t>he Faculty of Medicine</w:t>
      </w:r>
    </w:p>
    <w:p w14:paraId="2B29AE9A" w14:textId="77777777" w:rsidR="00DC5E29" w:rsidRDefault="00DC5E29" w:rsidP="00BE5C8F">
      <w:pPr>
        <w:rPr>
          <w:rFonts w:ascii="Lucida Sans" w:hAnsi="Lucida Sans"/>
          <w:b/>
        </w:rPr>
      </w:pPr>
    </w:p>
    <w:p w14:paraId="08972935" w14:textId="77E3CCC2" w:rsidR="00DC5E29" w:rsidRDefault="00DC5E29" w:rsidP="00CF43FD">
      <w:pPr>
        <w:jc w:val="center"/>
        <w:rPr>
          <w:rFonts w:ascii="Lucida Sans" w:hAnsi="Lucida Sans"/>
          <w:b/>
        </w:rPr>
      </w:pPr>
      <w:r>
        <w:rPr>
          <w:noProof/>
        </w:rPr>
        <w:drawing>
          <wp:inline distT="0" distB="0" distL="0" distR="0" wp14:anchorId="79331DF7" wp14:editId="391197B9">
            <wp:extent cx="3094590" cy="4001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101623" cy="4011079"/>
                    </a:xfrm>
                    <a:prstGeom prst="rect">
                      <a:avLst/>
                    </a:prstGeom>
                  </pic:spPr>
                </pic:pic>
              </a:graphicData>
            </a:graphic>
          </wp:inline>
        </w:drawing>
      </w:r>
    </w:p>
    <w:p w14:paraId="52008A1F" w14:textId="77777777" w:rsidR="001E4F03" w:rsidRDefault="001E4F03" w:rsidP="00A47EC6">
      <w:pPr>
        <w:outlineLvl w:val="0"/>
        <w:rPr>
          <w:rFonts w:ascii="Lucida Sans" w:hAnsi="Lucida Sans"/>
          <w:b/>
        </w:rPr>
      </w:pPr>
    </w:p>
    <w:p w14:paraId="79BFA0DF" w14:textId="4E1754E2" w:rsidR="00381A9C" w:rsidRDefault="00381A9C" w:rsidP="001E4F03">
      <w:pPr>
        <w:jc w:val="center"/>
        <w:outlineLvl w:val="0"/>
        <w:rPr>
          <w:rFonts w:ascii="Lucida Sans" w:hAnsi="Lucida Sans"/>
          <w:b/>
        </w:rPr>
      </w:pPr>
    </w:p>
    <w:p w14:paraId="50CCFEB1" w14:textId="77777777" w:rsidR="001E4F03" w:rsidRDefault="001E4F03" w:rsidP="00A47EC6">
      <w:pPr>
        <w:outlineLvl w:val="0"/>
        <w:rPr>
          <w:rFonts w:ascii="Arial" w:hAnsi="Arial" w:cs="Arial"/>
        </w:rPr>
      </w:pPr>
    </w:p>
    <w:p w14:paraId="6353A05E" w14:textId="77777777" w:rsidR="001E4F03" w:rsidRPr="00A47EC6" w:rsidRDefault="001E4F03" w:rsidP="00454123">
      <w:pPr>
        <w:jc w:val="both"/>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A3C2EB6" w14:textId="77777777" w:rsidR="001E4F03" w:rsidRPr="00A47EC6" w:rsidRDefault="001E4F03" w:rsidP="00454123">
      <w:pPr>
        <w:jc w:val="both"/>
        <w:rPr>
          <w:rFonts w:ascii="Lucida Sans" w:hAnsi="Lucida Sans"/>
          <w:bCs/>
          <w:sz w:val="20"/>
          <w:szCs w:val="20"/>
        </w:rPr>
      </w:pPr>
    </w:p>
    <w:p w14:paraId="11D8B990" w14:textId="77777777" w:rsidR="001E4F03" w:rsidRDefault="001E4F03" w:rsidP="00454123">
      <w:pPr>
        <w:jc w:val="both"/>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engineering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42537AB1" w14:textId="77777777" w:rsidR="001E4F03" w:rsidRDefault="001E4F03" w:rsidP="00454123">
      <w:pPr>
        <w:jc w:val="both"/>
        <w:outlineLvl w:val="0"/>
        <w:rPr>
          <w:rFonts w:ascii="Arial" w:hAnsi="Arial" w:cs="Arial"/>
        </w:rPr>
      </w:pPr>
    </w:p>
    <w:p w14:paraId="1796A6AE" w14:textId="77777777" w:rsidR="00381A9C" w:rsidRPr="009B4AB9" w:rsidRDefault="001E4F03" w:rsidP="00454123">
      <w:pPr>
        <w:jc w:val="both"/>
        <w:outlineLvl w:val="0"/>
        <w:rPr>
          <w:rFonts w:ascii="Lucida Sans" w:hAnsi="Lucida Sans"/>
          <w:bCs/>
          <w:sz w:val="20"/>
          <w:szCs w:val="20"/>
        </w:rPr>
      </w:pPr>
      <w:r w:rsidRPr="009B4AB9">
        <w:rPr>
          <w:rFonts w:ascii="Lucida Sans" w:hAnsi="Lucida Sans"/>
          <w:bCs/>
          <w:sz w:val="20"/>
          <w:szCs w:val="20"/>
        </w:rPr>
        <w:lastRenderedPageBreak/>
        <w:t>The Faculty celebrated its 40th anniversary in 2016. In 1971 FoM consisted of 40 students. FoM is now reputed for its excellence in research, innovative clinical teaching and is a vibrant pillar o</w:t>
      </w:r>
      <w:r w:rsidR="00B7744F">
        <w:rPr>
          <w:rFonts w:ascii="Lucida Sans" w:hAnsi="Lucida Sans"/>
          <w:bCs/>
          <w:sz w:val="20"/>
          <w:szCs w:val="20"/>
        </w:rPr>
        <w:t>f the South of England communit</w:t>
      </w:r>
      <w:r w:rsidR="00C56C5D">
        <w:rPr>
          <w:rFonts w:ascii="Lucida Sans" w:hAnsi="Lucida Sans"/>
          <w:bCs/>
          <w:sz w:val="20"/>
          <w:szCs w:val="20"/>
        </w:rPr>
        <w:t>y.</w:t>
      </w:r>
    </w:p>
    <w:p w14:paraId="63C2DDDB" w14:textId="77777777" w:rsidR="0084518F" w:rsidRDefault="0084518F" w:rsidP="00B7744F">
      <w:pPr>
        <w:rPr>
          <w:rFonts w:ascii="Lucida Sans" w:hAnsi="Lucida Sans"/>
          <w:b/>
        </w:rPr>
      </w:pPr>
    </w:p>
    <w:p w14:paraId="3F05B223" w14:textId="77777777" w:rsidR="0084518F" w:rsidRDefault="0084518F" w:rsidP="00B7744F">
      <w:pPr>
        <w:rPr>
          <w:rFonts w:ascii="Lucida Sans" w:hAnsi="Lucida Sans"/>
          <w:b/>
        </w:rPr>
      </w:pPr>
    </w:p>
    <w:p w14:paraId="0985148A" w14:textId="45C5FBD1" w:rsidR="001E4F03" w:rsidRPr="00B7744F" w:rsidRDefault="001E4F03" w:rsidP="00B7744F">
      <w:pPr>
        <w:rPr>
          <w:rFonts w:ascii="Lucida Sans" w:hAnsi="Lucida Sans"/>
          <w:b/>
        </w:rPr>
      </w:pPr>
      <w:r w:rsidRPr="009B4AB9">
        <w:rPr>
          <w:rFonts w:ascii="Lucida Sans" w:hAnsi="Lucida Sans"/>
          <w:b/>
          <w:bCs/>
          <w:sz w:val="20"/>
          <w:szCs w:val="20"/>
        </w:rPr>
        <w:t>The Student Experience</w:t>
      </w:r>
    </w:p>
    <w:p w14:paraId="5171B5DE" w14:textId="77777777" w:rsidR="00161DB4" w:rsidRPr="00A47EC6" w:rsidRDefault="00161DB4" w:rsidP="00A47EC6">
      <w:pPr>
        <w:rPr>
          <w:rFonts w:ascii="Lucida Sans" w:hAnsi="Lucida Sans"/>
          <w:bCs/>
          <w:sz w:val="20"/>
          <w:szCs w:val="20"/>
        </w:rPr>
      </w:pPr>
    </w:p>
    <w:p w14:paraId="7DF91359" w14:textId="77777777" w:rsidR="0028132B" w:rsidRDefault="0028132B" w:rsidP="00454123">
      <w:pPr>
        <w:jc w:val="both"/>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BMedSc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Sussex and Salisbury. </w:t>
      </w:r>
    </w:p>
    <w:p w14:paraId="576836DD" w14:textId="77777777" w:rsidR="0028132B" w:rsidRDefault="0028132B" w:rsidP="00454123">
      <w:pPr>
        <w:jc w:val="both"/>
        <w:rPr>
          <w:rFonts w:ascii="Lucida Sans" w:hAnsi="Lucida Sans"/>
          <w:sz w:val="20"/>
          <w:szCs w:val="20"/>
        </w:rPr>
      </w:pPr>
    </w:p>
    <w:p w14:paraId="540DAE1A" w14:textId="77777777" w:rsidR="0028132B" w:rsidRDefault="0028132B" w:rsidP="00454123">
      <w:pPr>
        <w:jc w:val="both"/>
        <w:rPr>
          <w:rFonts w:ascii="Lucida Sans" w:hAnsi="Lucida Sans"/>
          <w:sz w:val="20"/>
          <w:szCs w:val="20"/>
        </w:rPr>
      </w:pPr>
      <w:r>
        <w:rPr>
          <w:rFonts w:ascii="Lucida Sans" w:hAnsi="Lucida Sans"/>
          <w:sz w:val="20"/>
          <w:szCs w:val="20"/>
        </w:rPr>
        <w:t xml:space="preserve">The BM5 programme has a number of distinctive features.   These include the integrated nature of teaching where the scientific disciplines are taught together in a clinical context using a systems-based approach and the BMedSc programme, a four-month supervised research project undertaken in Year 3. There is also the opportunity, for selected students, to undertake an integrated, intercalated Masters in Medical Science (MMedSc).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2BDCF1EA" w14:textId="77777777" w:rsidR="0028132B" w:rsidRDefault="0028132B" w:rsidP="00454123">
      <w:pPr>
        <w:jc w:val="both"/>
        <w:rPr>
          <w:rFonts w:ascii="Lucida Sans" w:hAnsi="Lucida Sans"/>
          <w:sz w:val="20"/>
          <w:szCs w:val="20"/>
        </w:rPr>
      </w:pPr>
    </w:p>
    <w:p w14:paraId="56396903" w14:textId="77777777" w:rsidR="0028132B" w:rsidRPr="00A47EC6" w:rsidRDefault="0028132B" w:rsidP="00454123">
      <w:pPr>
        <w:jc w:val="both"/>
        <w:rPr>
          <w:rFonts w:ascii="Lucida Sans" w:hAnsi="Lucida Sans"/>
          <w:sz w:val="20"/>
          <w:szCs w:val="20"/>
        </w:rPr>
      </w:pPr>
      <w:r>
        <w:rPr>
          <w:rFonts w:ascii="Lucida Sans" w:hAnsi="Lucida Sans"/>
          <w:sz w:val="20"/>
          <w:szCs w:val="20"/>
        </w:rPr>
        <w:t>In addition to the undergraduate BM programmes the School provides four Masters Degree programmes in Public Health, Allergy, Genomics and Diabetes plus an MRres.</w:t>
      </w:r>
    </w:p>
    <w:p w14:paraId="176B8B2A" w14:textId="77777777" w:rsidR="00FC71E9" w:rsidRPr="00A47EC6" w:rsidRDefault="00FC71E9" w:rsidP="00A47EC6">
      <w:pPr>
        <w:rPr>
          <w:rFonts w:ascii="Lucida Sans" w:hAnsi="Lucida Sans"/>
          <w:sz w:val="20"/>
          <w:szCs w:val="20"/>
        </w:rPr>
      </w:pPr>
    </w:p>
    <w:p w14:paraId="4443BBBE" w14:textId="77777777" w:rsidR="00FC71E9" w:rsidRDefault="00FC71E9" w:rsidP="00A47EC6">
      <w:pPr>
        <w:outlineLvl w:val="0"/>
        <w:rPr>
          <w:rFonts w:ascii="Lucida Sans" w:hAnsi="Lucida Sans"/>
          <w:b/>
          <w:bCs/>
          <w:sz w:val="20"/>
          <w:szCs w:val="20"/>
        </w:rPr>
      </w:pPr>
    </w:p>
    <w:p w14:paraId="251DD600" w14:textId="424DF884"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04A77B85" w14:textId="77777777" w:rsidR="001E4F03" w:rsidRPr="00A47EC6" w:rsidRDefault="001E4F03" w:rsidP="00A47EC6">
      <w:pPr>
        <w:outlineLvl w:val="0"/>
        <w:rPr>
          <w:rFonts w:ascii="Lucida Sans" w:hAnsi="Lucida Sans"/>
          <w:b/>
          <w:bCs/>
          <w:sz w:val="20"/>
          <w:szCs w:val="20"/>
        </w:rPr>
      </w:pPr>
    </w:p>
    <w:p w14:paraId="283A55AA" w14:textId="77777777" w:rsidR="00161DB4" w:rsidRPr="00A47EC6" w:rsidRDefault="00161DB4" w:rsidP="00454123">
      <w:pPr>
        <w:jc w:val="both"/>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Faculty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60F52503" w14:textId="77777777" w:rsidR="00161DB4" w:rsidRPr="00A47EC6" w:rsidRDefault="00161DB4" w:rsidP="00454123">
      <w:pPr>
        <w:jc w:val="both"/>
        <w:rPr>
          <w:rFonts w:ascii="Lucida Sans" w:hAnsi="Lucida Sans"/>
          <w:sz w:val="20"/>
          <w:szCs w:val="20"/>
        </w:rPr>
      </w:pPr>
    </w:p>
    <w:p w14:paraId="3799BE28" w14:textId="77777777" w:rsidR="00161DB4" w:rsidRPr="00A47EC6" w:rsidRDefault="00161DB4" w:rsidP="00454123">
      <w:pPr>
        <w:jc w:val="both"/>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2020C4BF" w14:textId="77777777" w:rsidR="006E57E1" w:rsidRDefault="006E57E1" w:rsidP="00A47EC6">
      <w:pPr>
        <w:rPr>
          <w:rFonts w:ascii="Lucida Sans" w:hAnsi="Lucida Sans" w:cs="Arial"/>
          <w:sz w:val="20"/>
          <w:szCs w:val="20"/>
        </w:rPr>
      </w:pPr>
    </w:p>
    <w:p w14:paraId="2428A06A" w14:textId="77777777"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Diversity and Inclusivity </w:t>
      </w:r>
    </w:p>
    <w:p w14:paraId="459ED1DB" w14:textId="77777777" w:rsidR="006E57E1" w:rsidRDefault="006E57E1" w:rsidP="00A47EC6">
      <w:pPr>
        <w:rPr>
          <w:rFonts w:ascii="Lucida Sans" w:hAnsi="Lucida Sans" w:cs="Arial"/>
          <w:sz w:val="20"/>
          <w:szCs w:val="20"/>
        </w:rPr>
      </w:pPr>
    </w:p>
    <w:p w14:paraId="78E5A61B" w14:textId="77777777" w:rsidR="006E57E1" w:rsidRDefault="006E57E1" w:rsidP="00454123">
      <w:pPr>
        <w:jc w:val="both"/>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a number of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and Athena Swan, (for which we are currently silver award holders).  We also have a number of staff equality committees who champion the advancement of equalities for diverse groups.</w:t>
      </w:r>
    </w:p>
    <w:p w14:paraId="1D225B10" w14:textId="77777777" w:rsidR="006E57E1" w:rsidRDefault="006E57E1" w:rsidP="00A47EC6">
      <w:pPr>
        <w:rPr>
          <w:rFonts w:ascii="Lucida Sans" w:hAnsi="Lucida Sans" w:cs="Arial"/>
          <w:sz w:val="20"/>
          <w:szCs w:val="20"/>
        </w:rPr>
      </w:pPr>
    </w:p>
    <w:p w14:paraId="4A0C3507" w14:textId="77777777"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036F96B6" wp14:editId="6AF56BA4">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515B1A92" w14:textId="77777777" w:rsidR="006E57E1" w:rsidRDefault="006E57E1" w:rsidP="00A47EC6">
      <w:pPr>
        <w:rPr>
          <w:rFonts w:ascii="Lucida Sans" w:hAnsi="Lucida Sans" w:cs="Arial"/>
          <w:sz w:val="20"/>
          <w:szCs w:val="20"/>
        </w:rPr>
      </w:pPr>
    </w:p>
    <w:p w14:paraId="2F172264"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258F1785" w14:textId="77777777"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7D85FDD6" w14:textId="77777777" w:rsidR="00193707" w:rsidRDefault="00193707" w:rsidP="00A47EC6">
      <w:pPr>
        <w:rPr>
          <w:rFonts w:ascii="Lucida Sans" w:hAnsi="Lucida Sans" w:cs="Arial"/>
          <w:sz w:val="20"/>
          <w:szCs w:val="20"/>
        </w:rPr>
      </w:pPr>
    </w:p>
    <w:p w14:paraId="1868079C" w14:textId="77777777" w:rsidR="00D825A6" w:rsidRDefault="009B4AB9" w:rsidP="00131A89">
      <w:pPr>
        <w:jc w:val="center"/>
        <w:outlineLvl w:val="0"/>
        <w:rPr>
          <w:rFonts w:ascii="Lucida Sans" w:hAnsi="Lucida Sans"/>
          <w:b/>
          <w:bCs/>
          <w:sz w:val="20"/>
          <w:szCs w:val="20"/>
        </w:rPr>
      </w:pPr>
      <w:r>
        <w:rPr>
          <w:noProof/>
        </w:rPr>
        <w:drawing>
          <wp:inline distT="0" distB="0" distL="0" distR="0" wp14:anchorId="642F5884" wp14:editId="0763B1C6">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69F8B1BA" w14:textId="77777777" w:rsidR="009B4AB9" w:rsidRDefault="009B4AB9" w:rsidP="00A47EC6">
      <w:pPr>
        <w:outlineLvl w:val="0"/>
        <w:rPr>
          <w:rFonts w:ascii="Lucida Sans" w:hAnsi="Lucida Sans"/>
          <w:b/>
          <w:bCs/>
          <w:sz w:val="20"/>
          <w:szCs w:val="20"/>
        </w:rPr>
      </w:pPr>
    </w:p>
    <w:p w14:paraId="04C72668" w14:textId="6564F56A" w:rsidR="00161DB4" w:rsidRDefault="00AC6282" w:rsidP="00A47EC6">
      <w:pPr>
        <w:outlineLvl w:val="0"/>
        <w:rPr>
          <w:rFonts w:ascii="Lucida Sans" w:hAnsi="Lucida Sans"/>
          <w:b/>
          <w:bCs/>
          <w:sz w:val="20"/>
          <w:szCs w:val="20"/>
        </w:rPr>
      </w:pPr>
      <w:r>
        <w:rPr>
          <w:rFonts w:ascii="Lucida Sans" w:hAnsi="Lucida Sans"/>
          <w:b/>
          <w:bCs/>
          <w:sz w:val="20"/>
          <w:szCs w:val="20"/>
        </w:rPr>
        <w:t>School Information</w:t>
      </w:r>
      <w:r w:rsidR="00FC71E9">
        <w:rPr>
          <w:rFonts w:ascii="Lucida Sans" w:hAnsi="Lucida Sans"/>
          <w:b/>
          <w:bCs/>
          <w:sz w:val="20"/>
          <w:szCs w:val="20"/>
        </w:rPr>
        <w:t xml:space="preserve"> </w:t>
      </w:r>
    </w:p>
    <w:p w14:paraId="67192498" w14:textId="77777777" w:rsidR="00AC6282" w:rsidRDefault="00AC6282" w:rsidP="00A47EC6">
      <w:pPr>
        <w:outlineLvl w:val="0"/>
        <w:rPr>
          <w:rFonts w:ascii="Lucida Sans" w:hAnsi="Lucida Sans"/>
          <w:b/>
          <w:bCs/>
          <w:sz w:val="20"/>
          <w:szCs w:val="20"/>
        </w:rPr>
      </w:pPr>
    </w:p>
    <w:p w14:paraId="4A9DB9A1" w14:textId="3B2AE7BC" w:rsidR="00AC6282" w:rsidRPr="00D35E48" w:rsidRDefault="009730B7" w:rsidP="00A47EC6">
      <w:pPr>
        <w:outlineLvl w:val="0"/>
        <w:rPr>
          <w:rFonts w:ascii="Lucida Sans" w:hAnsi="Lucida Sans"/>
          <w:b/>
          <w:bCs/>
          <w:sz w:val="20"/>
          <w:szCs w:val="20"/>
        </w:rPr>
      </w:pPr>
      <w:r w:rsidRPr="00D35E48">
        <w:rPr>
          <w:rFonts w:ascii="Lucida Sans" w:hAnsi="Lucida Sans"/>
          <w:b/>
          <w:bCs/>
          <w:sz w:val="20"/>
          <w:szCs w:val="20"/>
        </w:rPr>
        <w:t>Human Development &amp; Health (HDH</w:t>
      </w:r>
    </w:p>
    <w:p w14:paraId="1FE72A3C" w14:textId="77777777" w:rsidR="00AC6282" w:rsidRPr="00D35E48" w:rsidRDefault="00AC6282" w:rsidP="00A47EC6">
      <w:pPr>
        <w:outlineLvl w:val="0"/>
        <w:rPr>
          <w:rFonts w:ascii="Lucida Sans" w:hAnsi="Lucida Sans"/>
          <w:b/>
          <w:bCs/>
          <w:sz w:val="20"/>
          <w:szCs w:val="20"/>
        </w:rPr>
      </w:pPr>
    </w:p>
    <w:p w14:paraId="0794761D" w14:textId="5E902F26" w:rsidR="007F1B6F" w:rsidRPr="00D35E48" w:rsidRDefault="007F1B6F" w:rsidP="007F1B6F">
      <w:pPr>
        <w:spacing w:line="264" w:lineRule="auto"/>
        <w:jc w:val="both"/>
        <w:rPr>
          <w:rFonts w:ascii="Lucida Sans" w:hAnsi="Lucida Sans"/>
          <w:sz w:val="20"/>
        </w:rPr>
      </w:pPr>
      <w:r w:rsidRPr="00D35E48">
        <w:rPr>
          <w:rFonts w:ascii="Lucida Sans" w:hAnsi="Lucida Sans"/>
          <w:sz w:val="20"/>
        </w:rPr>
        <w:t xml:space="preserve">The </w:t>
      </w:r>
      <w:r w:rsidR="00B00503" w:rsidRPr="00D35E48">
        <w:rPr>
          <w:rFonts w:ascii="Lucida Sans" w:hAnsi="Lucida Sans"/>
          <w:sz w:val="20"/>
        </w:rPr>
        <w:t>medically qualified</w:t>
      </w:r>
      <w:r w:rsidRPr="00D35E48">
        <w:rPr>
          <w:rFonts w:ascii="Lucida Sans" w:hAnsi="Lucida Sans"/>
          <w:sz w:val="20"/>
        </w:rPr>
        <w:t xml:space="preserve"> post-holder will join a team of researchers in </w:t>
      </w:r>
      <w:r w:rsidR="003D6536">
        <w:rPr>
          <w:rFonts w:ascii="Lucida Sans" w:hAnsi="Lucida Sans"/>
          <w:sz w:val="20"/>
        </w:rPr>
        <w:t xml:space="preserve">the </w:t>
      </w:r>
      <w:r w:rsidR="00A52D84">
        <w:rPr>
          <w:rFonts w:ascii="Lucida Sans" w:hAnsi="Lucida Sans"/>
          <w:sz w:val="20"/>
        </w:rPr>
        <w:t xml:space="preserve">Department of Paediatric Surgery which sits within the School of </w:t>
      </w:r>
      <w:r w:rsidR="009730B7" w:rsidRPr="00D35E48">
        <w:rPr>
          <w:rFonts w:ascii="Lucida Sans" w:hAnsi="Lucida Sans"/>
          <w:sz w:val="20"/>
        </w:rPr>
        <w:t>Human Development &amp; Health</w:t>
      </w:r>
      <w:r w:rsidRPr="00D35E48">
        <w:rPr>
          <w:rFonts w:ascii="Lucida Sans" w:hAnsi="Lucida Sans"/>
          <w:sz w:val="20"/>
        </w:rPr>
        <w:t>.</w:t>
      </w:r>
    </w:p>
    <w:p w14:paraId="0FC9915F" w14:textId="77777777" w:rsidR="007F1B6F" w:rsidRPr="00D35E48" w:rsidRDefault="007F1B6F" w:rsidP="00454123">
      <w:pPr>
        <w:spacing w:line="264" w:lineRule="auto"/>
        <w:jc w:val="both"/>
        <w:rPr>
          <w:rFonts w:ascii="Lucida Sans" w:hAnsi="Lucida Sans"/>
          <w:sz w:val="20"/>
        </w:rPr>
      </w:pPr>
    </w:p>
    <w:p w14:paraId="171AE45B" w14:textId="695E6B32" w:rsidR="009730B7" w:rsidRPr="00D35E48" w:rsidRDefault="00476D96" w:rsidP="009730B7">
      <w:pPr>
        <w:spacing w:line="264" w:lineRule="auto"/>
        <w:jc w:val="both"/>
        <w:rPr>
          <w:rFonts w:ascii="MS Gothic" w:eastAsia="MS Gothic" w:hAnsi="MS Gothic" w:cs="MS Gothic"/>
          <w:sz w:val="20"/>
        </w:rPr>
      </w:pPr>
      <w:r>
        <w:rPr>
          <w:rFonts w:ascii="Lucida Sans" w:hAnsi="Lucida Sans"/>
          <w:sz w:val="20"/>
        </w:rPr>
        <w:t xml:space="preserve">Within the school </w:t>
      </w:r>
      <w:r w:rsidR="009730B7" w:rsidRPr="00D35E48">
        <w:rPr>
          <w:rFonts w:ascii="Lucida Sans" w:hAnsi="Lucida Sans"/>
          <w:sz w:val="20"/>
        </w:rPr>
        <w:t>research focus</w:t>
      </w:r>
      <w:r>
        <w:rPr>
          <w:rFonts w:ascii="Lucida Sans" w:hAnsi="Lucida Sans"/>
          <w:sz w:val="20"/>
        </w:rPr>
        <w:t>es</w:t>
      </w:r>
      <w:r w:rsidR="009730B7" w:rsidRPr="00D35E48">
        <w:rPr>
          <w:rFonts w:ascii="Lucida Sans" w:hAnsi="Lucida Sans"/>
          <w:sz w:val="20"/>
        </w:rPr>
        <w:t xml:space="preserve"> on the entire human life course from preconception to old age, to improve public health and patient outcomes and care.</w:t>
      </w:r>
    </w:p>
    <w:p w14:paraId="4E4F378B" w14:textId="77777777" w:rsidR="009730B7" w:rsidRPr="00D35E48" w:rsidRDefault="009730B7" w:rsidP="009730B7">
      <w:pPr>
        <w:spacing w:line="264" w:lineRule="auto"/>
        <w:jc w:val="both"/>
        <w:rPr>
          <w:rFonts w:ascii="Lucida Sans" w:hAnsi="Lucida Sans"/>
          <w:sz w:val="20"/>
        </w:rPr>
      </w:pPr>
    </w:p>
    <w:p w14:paraId="7DB72643" w14:textId="77777777" w:rsidR="009730B7" w:rsidRPr="00D35E48" w:rsidRDefault="009730B7" w:rsidP="009730B7">
      <w:pPr>
        <w:spacing w:line="264" w:lineRule="auto"/>
        <w:jc w:val="both"/>
        <w:rPr>
          <w:rFonts w:ascii="Lucida Sans" w:hAnsi="Lucida Sans"/>
          <w:sz w:val="20"/>
        </w:rPr>
      </w:pPr>
      <w:r w:rsidRPr="00D35E48">
        <w:rPr>
          <w:rFonts w:ascii="Lucida Sans" w:hAnsi="Lucida Sans"/>
          <w:sz w:val="20"/>
        </w:rPr>
        <w:t>Our main focus is on:</w:t>
      </w:r>
    </w:p>
    <w:p w14:paraId="7643C2CF" w14:textId="77777777" w:rsidR="009730B7" w:rsidRPr="00D35E48" w:rsidRDefault="009730B7" w:rsidP="009730B7">
      <w:pPr>
        <w:numPr>
          <w:ilvl w:val="0"/>
          <w:numId w:val="16"/>
        </w:numPr>
        <w:spacing w:line="264" w:lineRule="auto"/>
        <w:rPr>
          <w:rFonts w:ascii="Lucida Sans" w:hAnsi="Lucida Sans"/>
          <w:sz w:val="20"/>
        </w:rPr>
      </w:pPr>
      <w:r w:rsidRPr="00D35E48">
        <w:rPr>
          <w:rFonts w:ascii="Lucida Sans" w:hAnsi="Lucida Sans"/>
          <w:sz w:val="20"/>
        </w:rPr>
        <w:t>the genetic basis of disease</w:t>
      </w:r>
    </w:p>
    <w:p w14:paraId="209583C0" w14:textId="77777777" w:rsidR="009730B7" w:rsidRPr="00D35E48" w:rsidRDefault="009730B7" w:rsidP="009730B7">
      <w:pPr>
        <w:numPr>
          <w:ilvl w:val="0"/>
          <w:numId w:val="16"/>
        </w:numPr>
        <w:spacing w:line="264" w:lineRule="auto"/>
        <w:rPr>
          <w:rFonts w:ascii="Lucida Sans" w:hAnsi="Lucida Sans"/>
          <w:sz w:val="20"/>
        </w:rPr>
      </w:pPr>
      <w:r w:rsidRPr="00D35E48">
        <w:rPr>
          <w:rFonts w:ascii="Lucida Sans" w:hAnsi="Lucida Sans"/>
          <w:sz w:val="20"/>
        </w:rPr>
        <w:t>how epigenetics links lifestyle exposure to phenotype</w:t>
      </w:r>
    </w:p>
    <w:p w14:paraId="22EC1CAA" w14:textId="77777777" w:rsidR="009730B7" w:rsidRPr="00D35E48" w:rsidRDefault="009730B7" w:rsidP="009730B7">
      <w:pPr>
        <w:numPr>
          <w:ilvl w:val="0"/>
          <w:numId w:val="16"/>
        </w:numPr>
        <w:spacing w:line="264" w:lineRule="auto"/>
        <w:rPr>
          <w:rFonts w:ascii="Lucida Sans" w:hAnsi="Lucida Sans"/>
          <w:sz w:val="20"/>
        </w:rPr>
      </w:pPr>
      <w:r w:rsidRPr="00D35E48">
        <w:rPr>
          <w:rFonts w:ascii="Lucida Sans" w:hAnsi="Lucida Sans"/>
          <w:sz w:val="20"/>
        </w:rPr>
        <w:t>factors influencing healthy pregnancy outcomes and lifelong health</w:t>
      </w:r>
    </w:p>
    <w:p w14:paraId="57147D46" w14:textId="77777777" w:rsidR="009730B7" w:rsidRPr="00D35E48" w:rsidRDefault="009730B7" w:rsidP="009730B7">
      <w:pPr>
        <w:numPr>
          <w:ilvl w:val="0"/>
          <w:numId w:val="16"/>
        </w:numPr>
        <w:spacing w:line="264" w:lineRule="auto"/>
        <w:rPr>
          <w:rFonts w:ascii="Lucida Sans" w:hAnsi="Lucida Sans"/>
          <w:sz w:val="20"/>
        </w:rPr>
      </w:pPr>
      <w:r w:rsidRPr="00D35E48">
        <w:rPr>
          <w:rFonts w:ascii="Lucida Sans" w:hAnsi="Lucida Sans"/>
          <w:sz w:val="20"/>
        </w:rPr>
        <w:t>how to achieve, maintain and restore musculoskeletal, cardiometabolic and immune/inflammatory health</w:t>
      </w:r>
    </w:p>
    <w:p w14:paraId="6992403E" w14:textId="77777777" w:rsidR="009730B7" w:rsidRPr="00D35E48" w:rsidRDefault="009730B7" w:rsidP="009730B7">
      <w:pPr>
        <w:spacing w:line="264" w:lineRule="auto"/>
        <w:ind w:left="720"/>
        <w:jc w:val="both"/>
        <w:rPr>
          <w:rFonts w:ascii="Lucida Sans" w:hAnsi="Lucida Sans"/>
          <w:sz w:val="20"/>
        </w:rPr>
      </w:pPr>
    </w:p>
    <w:p w14:paraId="42CDF970" w14:textId="77777777"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Our research</w:t>
      </w:r>
    </w:p>
    <w:p w14:paraId="72E70E62" w14:textId="77777777" w:rsidR="009730B7" w:rsidRPr="00D35E48" w:rsidRDefault="009730B7" w:rsidP="009730B7">
      <w:pPr>
        <w:spacing w:line="264" w:lineRule="auto"/>
        <w:jc w:val="both"/>
        <w:rPr>
          <w:rFonts w:ascii="Lucida Sans" w:hAnsi="Lucida Sans"/>
          <w:sz w:val="20"/>
        </w:rPr>
      </w:pPr>
      <w:r w:rsidRPr="00D35E48">
        <w:rPr>
          <w:rFonts w:ascii="Lucida Sans" w:hAnsi="Lucida Sans"/>
          <w:sz w:val="20"/>
        </w:rPr>
        <w:t>We investigate mechanisms and test interventions, studying molecules, cells, individuals and populations. We are especially interested in musculoskeletal, metabolic, and immune/inflammatory health.</w:t>
      </w:r>
      <w:r w:rsidRPr="00D35E48">
        <w:rPr>
          <w:rFonts w:ascii="Lucida Sans" w:hAnsi="Lucida Sans"/>
          <w:sz w:val="20"/>
        </w:rPr>
        <w:br/>
      </w:r>
      <w:r w:rsidRPr="00D35E48">
        <w:rPr>
          <w:rFonts w:ascii="Lucida Sans" w:hAnsi="Lucida Sans"/>
          <w:sz w:val="20"/>
        </w:rPr>
        <w:br/>
        <w:t>Our 7 main themes of investigation each correspond with a research group.</w:t>
      </w:r>
    </w:p>
    <w:p w14:paraId="420CD769" w14:textId="77777777" w:rsidR="009730B7" w:rsidRPr="00D35E48" w:rsidRDefault="009730B7" w:rsidP="009730B7">
      <w:pPr>
        <w:spacing w:line="264" w:lineRule="auto"/>
        <w:jc w:val="both"/>
        <w:rPr>
          <w:rFonts w:ascii="Lucida Sans" w:hAnsi="Lucida Sans"/>
          <w:b/>
          <w:bCs/>
          <w:sz w:val="20"/>
        </w:rPr>
      </w:pPr>
    </w:p>
    <w:p w14:paraId="251FB77F" w14:textId="1D9D993F"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Cardiology</w:t>
      </w:r>
      <w:r w:rsidRPr="00D35E48">
        <w:rPr>
          <w:rFonts w:ascii="MS Gothic" w:eastAsia="MS Gothic" w:hAnsi="MS Gothic" w:cs="MS Gothic" w:hint="eastAsia"/>
          <w:b/>
          <w:bCs/>
          <w:sz w:val="20"/>
        </w:rPr>
        <w:t> </w:t>
      </w:r>
    </w:p>
    <w:p w14:paraId="1661C9A3" w14:textId="14A16158" w:rsidR="009730B7" w:rsidRPr="00D35E48" w:rsidRDefault="009730B7" w:rsidP="009730B7">
      <w:pPr>
        <w:spacing w:line="264" w:lineRule="auto"/>
        <w:jc w:val="both"/>
        <w:rPr>
          <w:rFonts w:ascii="Lucida Sans" w:hAnsi="Lucida Sans"/>
          <w:sz w:val="20"/>
        </w:rPr>
      </w:pPr>
      <w:r w:rsidRPr="00D35E48">
        <w:rPr>
          <w:rFonts w:ascii="Lucida Sans" w:hAnsi="Lucida Sans"/>
          <w:sz w:val="20"/>
        </w:rPr>
        <w:t>Our research group’s work spans coronary and structural heart disease, rhythm abnormalities and pacing, as well as heart failure and complex devices. We are employing artificial intelligence models in several projects. We’ve 3 teams involved in both investigator-led and multicentre randomised trials such as FORECAST and RIPCORD2, as well as commercial projects:</w:t>
      </w:r>
    </w:p>
    <w:p w14:paraId="15D814AB" w14:textId="77777777" w:rsidR="009730B7" w:rsidRPr="00D35E48" w:rsidRDefault="009730B7" w:rsidP="009730B7">
      <w:pPr>
        <w:spacing w:line="264" w:lineRule="auto"/>
        <w:jc w:val="both"/>
        <w:rPr>
          <w:rFonts w:ascii="Lucida Sans" w:hAnsi="Lucida Sans"/>
          <w:b/>
          <w:bCs/>
          <w:sz w:val="20"/>
        </w:rPr>
      </w:pPr>
    </w:p>
    <w:p w14:paraId="3699FE66" w14:textId="1130BD3A"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Developmental physiology and medicine</w:t>
      </w:r>
    </w:p>
    <w:p w14:paraId="4CC17196" w14:textId="21C24D05" w:rsidR="009730B7" w:rsidRPr="00D35E48" w:rsidRDefault="009730B7" w:rsidP="009730B7">
      <w:pPr>
        <w:spacing w:line="264" w:lineRule="auto"/>
        <w:jc w:val="both"/>
        <w:rPr>
          <w:rFonts w:ascii="Lucida Sans" w:hAnsi="Lucida Sans"/>
          <w:sz w:val="20"/>
        </w:rPr>
      </w:pPr>
      <w:r w:rsidRPr="00D35E48">
        <w:rPr>
          <w:rFonts w:ascii="Lucida Sans" w:hAnsi="Lucida Sans"/>
          <w:sz w:val="20"/>
        </w:rPr>
        <w:t xml:space="preserve">Our work encompasses developmental processes from around conception into early childhood, the first 1,000 days. We aim to improve the scientific basis for medical interventions in this period to optimise reproductive success, </w:t>
      </w:r>
      <w:r w:rsidR="00D35E48">
        <w:rPr>
          <w:rFonts w:ascii="Lucida Sans" w:hAnsi="Lucida Sans"/>
          <w:sz w:val="20"/>
        </w:rPr>
        <w:t xml:space="preserve">newborn and </w:t>
      </w:r>
      <w:r w:rsidRPr="00D35E48">
        <w:rPr>
          <w:rFonts w:ascii="Lucida Sans" w:hAnsi="Lucida Sans"/>
          <w:sz w:val="20"/>
        </w:rPr>
        <w:t>childhood health and health across the lifecourse.</w:t>
      </w:r>
    </w:p>
    <w:p w14:paraId="3032353A" w14:textId="77777777" w:rsidR="009730B7" w:rsidRPr="00D35E48" w:rsidRDefault="009730B7" w:rsidP="009730B7">
      <w:pPr>
        <w:spacing w:line="264" w:lineRule="auto"/>
        <w:jc w:val="both"/>
        <w:rPr>
          <w:rFonts w:ascii="Lucida Sans" w:hAnsi="Lucida Sans"/>
          <w:b/>
          <w:bCs/>
          <w:sz w:val="20"/>
        </w:rPr>
      </w:pPr>
    </w:p>
    <w:p w14:paraId="342F5BDD" w14:textId="74670B87"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Epigenetics</w:t>
      </w:r>
    </w:p>
    <w:p w14:paraId="17E3F4FF" w14:textId="77777777" w:rsidR="009730B7" w:rsidRPr="00D35E48" w:rsidRDefault="009730B7" w:rsidP="009730B7">
      <w:pPr>
        <w:spacing w:line="264" w:lineRule="auto"/>
        <w:jc w:val="both"/>
        <w:rPr>
          <w:rFonts w:ascii="Lucida Sans" w:hAnsi="Lucida Sans"/>
          <w:sz w:val="20"/>
        </w:rPr>
      </w:pPr>
      <w:r w:rsidRPr="00D35E48">
        <w:rPr>
          <w:rFonts w:ascii="Lucida Sans" w:hAnsi="Lucida Sans"/>
          <w:sz w:val="20"/>
        </w:rPr>
        <w:t xml:space="preserve">We aim to understand how environmental influences on our genes affect the risk of disease throughout the lifecourse. Our researchers employ the latest cellular, molecular and bioinformatic </w:t>
      </w:r>
      <w:r w:rsidRPr="00D35E48">
        <w:rPr>
          <w:rFonts w:ascii="Lucida Sans" w:hAnsi="Lucida Sans"/>
          <w:sz w:val="20"/>
        </w:rPr>
        <w:lastRenderedPageBreak/>
        <w:t>approaches to study influences on the epigenome, from transcriptomics to machine learning. We develop novel interventions to promote healthy ageing and reduce ill-health.</w:t>
      </w:r>
    </w:p>
    <w:p w14:paraId="34A9E29A" w14:textId="77777777" w:rsidR="009730B7" w:rsidRPr="00D35E48" w:rsidRDefault="009730B7" w:rsidP="009730B7">
      <w:pPr>
        <w:spacing w:line="264" w:lineRule="auto"/>
        <w:jc w:val="both"/>
        <w:rPr>
          <w:rFonts w:ascii="Lucida Sans" w:hAnsi="Lucida Sans"/>
          <w:b/>
          <w:bCs/>
          <w:sz w:val="20"/>
        </w:rPr>
      </w:pPr>
    </w:p>
    <w:p w14:paraId="1F3A8799" w14:textId="57495E0C"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Global health</w:t>
      </w:r>
    </w:p>
    <w:p w14:paraId="2370AB76" w14:textId="77777777" w:rsidR="009730B7" w:rsidRPr="00D35E48" w:rsidRDefault="009730B7" w:rsidP="009730B7">
      <w:pPr>
        <w:spacing w:line="264" w:lineRule="auto"/>
        <w:jc w:val="both"/>
        <w:rPr>
          <w:rFonts w:ascii="Lucida Sans" w:hAnsi="Lucida Sans"/>
          <w:sz w:val="20"/>
        </w:rPr>
      </w:pPr>
      <w:r w:rsidRPr="00D35E48">
        <w:rPr>
          <w:rFonts w:ascii="Lucida Sans" w:hAnsi="Lucida Sans"/>
          <w:sz w:val="20"/>
        </w:rPr>
        <w:t>We seek to foster a collaborative and interdisciplinary approach to research, education, and outreach in order to improve health equity and resilience and quality of life worldwide. Our research initiatives and collaborations advance knowledge, develop innovative solutions and nurture the next generation of leaders.</w:t>
      </w:r>
    </w:p>
    <w:p w14:paraId="50794498" w14:textId="77777777" w:rsidR="009730B7" w:rsidRPr="00D35E48" w:rsidRDefault="009730B7" w:rsidP="009730B7">
      <w:pPr>
        <w:spacing w:line="264" w:lineRule="auto"/>
        <w:jc w:val="both"/>
        <w:rPr>
          <w:rFonts w:ascii="Lucida Sans" w:hAnsi="Lucida Sans"/>
          <w:b/>
          <w:bCs/>
          <w:sz w:val="20"/>
        </w:rPr>
      </w:pPr>
    </w:p>
    <w:p w14:paraId="346E8E28" w14:textId="70E65C8B"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Human genetics and genomic medicine</w:t>
      </w:r>
    </w:p>
    <w:p w14:paraId="10506887" w14:textId="77777777" w:rsidR="009730B7" w:rsidRPr="00D35E48" w:rsidRDefault="009730B7" w:rsidP="009730B7">
      <w:pPr>
        <w:spacing w:line="264" w:lineRule="auto"/>
        <w:jc w:val="both"/>
        <w:rPr>
          <w:rFonts w:ascii="Lucida Sans" w:hAnsi="Lucida Sans"/>
          <w:sz w:val="20"/>
        </w:rPr>
      </w:pPr>
      <w:r w:rsidRPr="00D35E48">
        <w:rPr>
          <w:rFonts w:ascii="Lucida Sans" w:hAnsi="Lucida Sans"/>
          <w:sz w:val="20"/>
        </w:rPr>
        <w:t>Our research is centred around understanding the mechanisms of disease, using contemporary techniques and bioinformatics to identify and understand the basis of human disease. It also focuses on how research insights can best be used to benefit patients.</w:t>
      </w:r>
    </w:p>
    <w:p w14:paraId="1C75DE85" w14:textId="77777777" w:rsidR="009730B7" w:rsidRPr="00D35E48" w:rsidRDefault="009730B7" w:rsidP="009730B7">
      <w:pPr>
        <w:spacing w:line="264" w:lineRule="auto"/>
        <w:jc w:val="both"/>
        <w:rPr>
          <w:rFonts w:ascii="Lucida Sans" w:hAnsi="Lucida Sans"/>
          <w:b/>
          <w:bCs/>
          <w:sz w:val="20"/>
        </w:rPr>
      </w:pPr>
    </w:p>
    <w:p w14:paraId="77C6CE45" w14:textId="3AD51AE7"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Nutrition, endocrinology and metabolism</w:t>
      </w:r>
    </w:p>
    <w:p w14:paraId="20E414FF" w14:textId="77777777" w:rsidR="009730B7" w:rsidRPr="00D35E48" w:rsidRDefault="009730B7" w:rsidP="009730B7">
      <w:pPr>
        <w:spacing w:line="264" w:lineRule="auto"/>
        <w:jc w:val="both"/>
        <w:rPr>
          <w:rFonts w:ascii="Lucida Sans" w:hAnsi="Lucida Sans"/>
          <w:sz w:val="20"/>
        </w:rPr>
      </w:pPr>
      <w:r w:rsidRPr="00D35E48">
        <w:rPr>
          <w:rFonts w:ascii="Lucida Sans" w:hAnsi="Lucida Sans"/>
          <w:sz w:val="20"/>
        </w:rPr>
        <w:t>Our researchers work to understand disease processes and to improve lifelong human health and wellbeing through research and innovation in the areas of nutrition, endocrinology and metabolism. </w:t>
      </w:r>
    </w:p>
    <w:p w14:paraId="17D9589F" w14:textId="77777777" w:rsidR="009730B7" w:rsidRPr="00D35E48" w:rsidRDefault="009730B7" w:rsidP="009730B7">
      <w:pPr>
        <w:spacing w:line="264" w:lineRule="auto"/>
        <w:jc w:val="both"/>
        <w:rPr>
          <w:rFonts w:ascii="Lucida Sans" w:hAnsi="Lucida Sans"/>
          <w:b/>
          <w:bCs/>
          <w:sz w:val="20"/>
        </w:rPr>
      </w:pPr>
    </w:p>
    <w:p w14:paraId="69062BB6" w14:textId="314AA644" w:rsidR="009730B7" w:rsidRPr="00D35E48" w:rsidRDefault="009730B7" w:rsidP="009730B7">
      <w:pPr>
        <w:spacing w:line="264" w:lineRule="auto"/>
        <w:jc w:val="both"/>
        <w:rPr>
          <w:rFonts w:ascii="Lucida Sans" w:hAnsi="Lucida Sans"/>
          <w:b/>
          <w:bCs/>
          <w:sz w:val="20"/>
        </w:rPr>
      </w:pPr>
      <w:r w:rsidRPr="00D35E48">
        <w:rPr>
          <w:rFonts w:ascii="Lucida Sans" w:hAnsi="Lucida Sans"/>
          <w:b/>
          <w:bCs/>
          <w:sz w:val="20"/>
        </w:rPr>
        <w:t>Regenerative medicine and musculoskeletal science</w:t>
      </w:r>
    </w:p>
    <w:p w14:paraId="2CC7E459" w14:textId="08297E0B" w:rsidR="009730B7" w:rsidRPr="00D35E48" w:rsidRDefault="009730B7" w:rsidP="009730B7">
      <w:pPr>
        <w:spacing w:line="264" w:lineRule="auto"/>
        <w:jc w:val="both"/>
        <w:rPr>
          <w:rFonts w:ascii="Lucida Sans" w:hAnsi="Lucida Sans"/>
          <w:sz w:val="20"/>
        </w:rPr>
      </w:pPr>
      <w:r w:rsidRPr="00D35E48">
        <w:rPr>
          <w:rFonts w:ascii="Lucida Sans" w:hAnsi="Lucida Sans"/>
          <w:sz w:val="20"/>
        </w:rPr>
        <w:t>We focus on regenerative medicine and musculoskeletal science, exploring new technologies and treatments to promote the repair and regeneration of bones and cartilage. The group’s research cuts across the boundaries of the biological, medical and physical sciences.</w:t>
      </w:r>
    </w:p>
    <w:p w14:paraId="198B9A52" w14:textId="1BAC0419" w:rsidR="002E184F" w:rsidRPr="00D35E48" w:rsidRDefault="002E184F" w:rsidP="002E184F">
      <w:pPr>
        <w:spacing w:line="264" w:lineRule="auto"/>
        <w:jc w:val="both"/>
        <w:rPr>
          <w:rFonts w:ascii="Lucida Sans" w:hAnsi="Lucida Sans"/>
          <w:sz w:val="20"/>
        </w:rPr>
      </w:pPr>
    </w:p>
    <w:p w14:paraId="4B23D2C4" w14:textId="77777777" w:rsidR="002E184F" w:rsidRPr="00CA4FA6" w:rsidRDefault="002E184F">
      <w:pPr>
        <w:rPr>
          <w:rFonts w:ascii="Lucida Sans" w:hAnsi="Lucida Sans"/>
          <w:b/>
          <w:sz w:val="20"/>
          <w:szCs w:val="20"/>
          <w:highlight w:val="yellow"/>
        </w:rPr>
      </w:pPr>
    </w:p>
    <w:p w14:paraId="14C1CAF3" w14:textId="208C3B15" w:rsidR="00D13275" w:rsidRPr="00103186" w:rsidRDefault="002636BC" w:rsidP="00D13275">
      <w:pPr>
        <w:spacing w:line="264" w:lineRule="auto"/>
        <w:rPr>
          <w:rFonts w:ascii="Lucida Sans" w:hAnsi="Lucida Sans"/>
          <w:b/>
          <w:bCs/>
        </w:rPr>
      </w:pPr>
      <w:r w:rsidRPr="00103186">
        <w:rPr>
          <w:rFonts w:ascii="Lucida Sans" w:hAnsi="Lucida Sans"/>
          <w:b/>
          <w:bCs/>
        </w:rPr>
        <w:t>Paediatric Surgery at the University of Southampton</w:t>
      </w:r>
    </w:p>
    <w:p w14:paraId="5CB7B0A0" w14:textId="25C35428" w:rsidR="000320B7" w:rsidRDefault="00005016" w:rsidP="00D13275">
      <w:pPr>
        <w:spacing w:line="264" w:lineRule="auto"/>
        <w:rPr>
          <w:rFonts w:ascii="Lucida Sans" w:hAnsi="Lucida Sans"/>
          <w:sz w:val="20"/>
          <w:szCs w:val="20"/>
        </w:rPr>
      </w:pPr>
      <w:r>
        <w:rPr>
          <w:rFonts w:ascii="Lucida Sans" w:hAnsi="Lucida Sans"/>
          <w:sz w:val="20"/>
          <w:szCs w:val="20"/>
        </w:rPr>
        <w:t xml:space="preserve">The department is the leading unit for clinical research within the specialty in the United Kingdom and internationally recognised with a number of </w:t>
      </w:r>
      <w:r w:rsidR="0019052D">
        <w:rPr>
          <w:rFonts w:ascii="Lucida Sans" w:hAnsi="Lucida Sans"/>
          <w:sz w:val="20"/>
          <w:szCs w:val="20"/>
        </w:rPr>
        <w:t xml:space="preserve">productive and impactful collaborations across Europe and </w:t>
      </w:r>
      <w:r w:rsidR="00103186">
        <w:rPr>
          <w:rFonts w:ascii="Lucida Sans" w:hAnsi="Lucida Sans"/>
          <w:sz w:val="20"/>
          <w:szCs w:val="20"/>
        </w:rPr>
        <w:t>N</w:t>
      </w:r>
      <w:r w:rsidR="0019052D">
        <w:rPr>
          <w:rFonts w:ascii="Lucida Sans" w:hAnsi="Lucida Sans"/>
          <w:sz w:val="20"/>
          <w:szCs w:val="20"/>
        </w:rPr>
        <w:t>orth America.</w:t>
      </w:r>
    </w:p>
    <w:p w14:paraId="2E5E5958" w14:textId="77777777" w:rsidR="0012605E" w:rsidRDefault="0012605E" w:rsidP="00D13275">
      <w:pPr>
        <w:spacing w:line="264" w:lineRule="auto"/>
        <w:rPr>
          <w:rFonts w:ascii="Lucida Sans" w:hAnsi="Lucida Sans"/>
          <w:sz w:val="20"/>
          <w:szCs w:val="20"/>
        </w:rPr>
      </w:pPr>
    </w:p>
    <w:p w14:paraId="443C455A" w14:textId="05AA8EAD" w:rsidR="0012605E" w:rsidRDefault="0012605E" w:rsidP="00D13275">
      <w:pPr>
        <w:spacing w:line="264" w:lineRule="auto"/>
        <w:rPr>
          <w:rFonts w:ascii="Lucida Sans" w:hAnsi="Lucida Sans"/>
          <w:sz w:val="20"/>
          <w:szCs w:val="20"/>
        </w:rPr>
      </w:pPr>
      <w:r>
        <w:rPr>
          <w:rFonts w:ascii="Lucida Sans" w:hAnsi="Lucida Sans"/>
          <w:sz w:val="20"/>
          <w:szCs w:val="20"/>
        </w:rPr>
        <w:t xml:space="preserve">We have extensive experience in the development and delivery of randomised controlled trials in Paediatric and Neonatal Surgery and in other prospective multicentre research collaborations. </w:t>
      </w:r>
      <w:r w:rsidR="00FE7A9D">
        <w:rPr>
          <w:rFonts w:ascii="Lucida Sans" w:hAnsi="Lucida Sans"/>
          <w:sz w:val="20"/>
          <w:szCs w:val="20"/>
        </w:rPr>
        <w:t xml:space="preserve">We have access to several robustly </w:t>
      </w:r>
      <w:r w:rsidR="00B94843">
        <w:rPr>
          <w:rFonts w:ascii="Lucida Sans" w:hAnsi="Lucida Sans"/>
          <w:sz w:val="20"/>
          <w:szCs w:val="20"/>
        </w:rPr>
        <w:t xml:space="preserve">collated </w:t>
      </w:r>
      <w:r w:rsidR="00FE7A9D">
        <w:rPr>
          <w:rFonts w:ascii="Lucida Sans" w:hAnsi="Lucida Sans"/>
          <w:sz w:val="20"/>
          <w:szCs w:val="20"/>
        </w:rPr>
        <w:t>lar</w:t>
      </w:r>
      <w:r w:rsidR="00FA5C35">
        <w:rPr>
          <w:rFonts w:ascii="Lucida Sans" w:hAnsi="Lucida Sans"/>
          <w:sz w:val="20"/>
          <w:szCs w:val="20"/>
        </w:rPr>
        <w:t>g</w:t>
      </w:r>
      <w:r w:rsidR="00FE7A9D">
        <w:rPr>
          <w:rFonts w:ascii="Lucida Sans" w:hAnsi="Lucida Sans"/>
          <w:sz w:val="20"/>
          <w:szCs w:val="20"/>
        </w:rPr>
        <w:t>e multicentre clinical datasets</w:t>
      </w:r>
      <w:r w:rsidR="00B94843">
        <w:rPr>
          <w:rFonts w:ascii="Lucida Sans" w:hAnsi="Lucida Sans"/>
          <w:sz w:val="20"/>
          <w:szCs w:val="20"/>
        </w:rPr>
        <w:t xml:space="preserve"> allowing analysis of complex relationships between phenotype, </w:t>
      </w:r>
      <w:r w:rsidR="00ED1383">
        <w:rPr>
          <w:rFonts w:ascii="Lucida Sans" w:hAnsi="Lucida Sans"/>
          <w:sz w:val="20"/>
          <w:szCs w:val="20"/>
        </w:rPr>
        <w:t>treatment intervention</w:t>
      </w:r>
      <w:r w:rsidR="00060242">
        <w:rPr>
          <w:rFonts w:ascii="Lucida Sans" w:hAnsi="Lucida Sans"/>
          <w:sz w:val="20"/>
          <w:szCs w:val="20"/>
        </w:rPr>
        <w:t>s</w:t>
      </w:r>
      <w:r w:rsidR="00ED1383">
        <w:rPr>
          <w:rFonts w:ascii="Lucida Sans" w:hAnsi="Lucida Sans"/>
          <w:sz w:val="20"/>
          <w:szCs w:val="20"/>
        </w:rPr>
        <w:t xml:space="preserve"> and patient outcomes. Overall our research aim</w:t>
      </w:r>
      <w:r w:rsidR="00060242">
        <w:rPr>
          <w:rFonts w:ascii="Lucida Sans" w:hAnsi="Lucida Sans"/>
          <w:sz w:val="20"/>
          <w:szCs w:val="20"/>
        </w:rPr>
        <w:t xml:space="preserve">s </w:t>
      </w:r>
      <w:r w:rsidR="00ED1383">
        <w:rPr>
          <w:rFonts w:ascii="Lucida Sans" w:hAnsi="Lucida Sans"/>
          <w:sz w:val="20"/>
          <w:szCs w:val="20"/>
        </w:rPr>
        <w:t xml:space="preserve">to have impact by </w:t>
      </w:r>
      <w:r w:rsidR="00060242">
        <w:rPr>
          <w:rFonts w:ascii="Lucida Sans" w:hAnsi="Lucida Sans"/>
          <w:sz w:val="20"/>
          <w:szCs w:val="20"/>
        </w:rPr>
        <w:t>improving clinical outcomes</w:t>
      </w:r>
      <w:r w:rsidR="00DF0635">
        <w:rPr>
          <w:rFonts w:ascii="Lucida Sans" w:hAnsi="Lucida Sans"/>
          <w:sz w:val="20"/>
          <w:szCs w:val="20"/>
        </w:rPr>
        <w:t>, quality of life and cost-effectiveness across a full range of paediatric and neonatal surgical conditions.</w:t>
      </w:r>
    </w:p>
    <w:p w14:paraId="73DA55BA" w14:textId="77777777" w:rsidR="00DF0635" w:rsidRDefault="00DF0635" w:rsidP="00D13275">
      <w:pPr>
        <w:spacing w:line="264" w:lineRule="auto"/>
        <w:rPr>
          <w:rFonts w:ascii="Lucida Sans" w:hAnsi="Lucida Sans"/>
          <w:sz w:val="20"/>
          <w:szCs w:val="20"/>
        </w:rPr>
      </w:pPr>
    </w:p>
    <w:p w14:paraId="63C097DD" w14:textId="65DF4ACA" w:rsidR="00814B9A" w:rsidRDefault="00814B9A" w:rsidP="00D13275">
      <w:pPr>
        <w:spacing w:line="264" w:lineRule="auto"/>
        <w:rPr>
          <w:rFonts w:ascii="Lucida Sans" w:hAnsi="Lucida Sans"/>
          <w:sz w:val="20"/>
          <w:szCs w:val="20"/>
        </w:rPr>
      </w:pPr>
      <w:r>
        <w:rPr>
          <w:rFonts w:ascii="Lucida Sans" w:hAnsi="Lucida Sans"/>
          <w:sz w:val="20"/>
          <w:szCs w:val="20"/>
        </w:rPr>
        <w:t>The department has strong track record of developing clinical academics providing a range of training and m</w:t>
      </w:r>
      <w:r w:rsidR="001A060E">
        <w:rPr>
          <w:rFonts w:ascii="Lucida Sans" w:hAnsi="Lucida Sans"/>
          <w:sz w:val="20"/>
          <w:szCs w:val="20"/>
        </w:rPr>
        <w:t>entorship</w:t>
      </w:r>
      <w:r>
        <w:rPr>
          <w:rFonts w:ascii="Lucida Sans" w:hAnsi="Lucida Sans"/>
          <w:sz w:val="20"/>
          <w:szCs w:val="20"/>
        </w:rPr>
        <w:t xml:space="preserve"> opportunities aimed at supporting a track toward research independence.</w:t>
      </w:r>
    </w:p>
    <w:p w14:paraId="13701D5F" w14:textId="77777777" w:rsidR="00103186" w:rsidRDefault="00103186" w:rsidP="00D13275">
      <w:pPr>
        <w:spacing w:line="264" w:lineRule="auto"/>
        <w:rPr>
          <w:rFonts w:ascii="Lucida Sans" w:hAnsi="Lucida Sans"/>
          <w:sz w:val="20"/>
          <w:szCs w:val="20"/>
        </w:rPr>
      </w:pPr>
    </w:p>
    <w:p w14:paraId="7A1F7C0D" w14:textId="45EB92AC" w:rsidR="00103186" w:rsidRPr="00D35E48" w:rsidRDefault="00103186" w:rsidP="00103186">
      <w:pPr>
        <w:jc w:val="both"/>
        <w:rPr>
          <w:rFonts w:ascii="Lucida Sans" w:hAnsi="Lucida Sans" w:cs="Arial"/>
          <w:bCs/>
          <w:sz w:val="20"/>
          <w:szCs w:val="20"/>
        </w:rPr>
      </w:pPr>
      <w:r w:rsidRPr="00D35E48">
        <w:rPr>
          <w:rFonts w:ascii="Lucida Sans" w:hAnsi="Lucida Sans" w:cs="Arial"/>
          <w:bCs/>
          <w:sz w:val="20"/>
          <w:szCs w:val="20"/>
        </w:rPr>
        <w:t xml:space="preserve">Candidates are encouraged to </w:t>
      </w:r>
      <w:r w:rsidR="00DF0635">
        <w:rPr>
          <w:rFonts w:ascii="Lucida Sans" w:hAnsi="Lucida Sans" w:cs="Arial"/>
          <w:bCs/>
          <w:sz w:val="20"/>
          <w:szCs w:val="20"/>
        </w:rPr>
        <w:t xml:space="preserve">create collaborations with other members of the school and have </w:t>
      </w:r>
      <w:r w:rsidRPr="00D35E48">
        <w:rPr>
          <w:rFonts w:ascii="Lucida Sans" w:hAnsi="Lucida Sans" w:cs="Arial"/>
          <w:bCs/>
          <w:sz w:val="20"/>
          <w:szCs w:val="20"/>
        </w:rPr>
        <w:t>conversations with theme leads to explore project ideas and proposals. Information can be provided by contacting Professor Nigel Hall (</w:t>
      </w:r>
      <w:r w:rsidRPr="00D35E48">
        <w:rPr>
          <w:rFonts w:ascii="Lucida Sans" w:hAnsi="Lucida Sans" w:cs="Arial"/>
          <w:sz w:val="20"/>
          <w:szCs w:val="20"/>
        </w:rPr>
        <w:t>n.j.hall@soton.ac.uk</w:t>
      </w:r>
      <w:r w:rsidRPr="00D35E48">
        <w:rPr>
          <w:rFonts w:ascii="Lucida Sans" w:hAnsi="Lucida Sans" w:cs="Arial"/>
          <w:bCs/>
          <w:sz w:val="20"/>
          <w:szCs w:val="20"/>
        </w:rPr>
        <w:t>) who will be able to help direct these.</w:t>
      </w:r>
    </w:p>
    <w:p w14:paraId="202D04D7" w14:textId="77777777" w:rsidR="00103186" w:rsidRDefault="00103186" w:rsidP="00D13275">
      <w:pPr>
        <w:spacing w:line="264" w:lineRule="auto"/>
        <w:rPr>
          <w:rFonts w:ascii="Lucida Sans" w:hAnsi="Lucida Sans"/>
          <w:sz w:val="20"/>
          <w:szCs w:val="20"/>
        </w:rPr>
      </w:pPr>
    </w:p>
    <w:p w14:paraId="42B66306" w14:textId="77777777" w:rsidR="002636BC" w:rsidRPr="0073541D" w:rsidRDefault="002636BC" w:rsidP="00D13275">
      <w:pPr>
        <w:spacing w:line="264" w:lineRule="auto"/>
        <w:rPr>
          <w:rFonts w:ascii="Lucida Sans" w:hAnsi="Lucida Sans"/>
          <w:sz w:val="20"/>
          <w:szCs w:val="20"/>
        </w:rPr>
      </w:pPr>
    </w:p>
    <w:p w14:paraId="5EF3D835" w14:textId="77777777"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4BBA579F" w14:textId="77777777" w:rsidR="00F216DB" w:rsidRPr="0073541D" w:rsidRDefault="00F216DB" w:rsidP="006D5D15">
      <w:pPr>
        <w:rPr>
          <w:rFonts w:ascii="Lucida Sans" w:hAnsi="Lucida Sans"/>
          <w:sz w:val="20"/>
          <w:szCs w:val="20"/>
        </w:rPr>
      </w:pPr>
    </w:p>
    <w:p w14:paraId="46C05DF5" w14:textId="77777777" w:rsidR="00F216DB" w:rsidRPr="006D5D15" w:rsidRDefault="00F216DB" w:rsidP="007F1B6F">
      <w:pPr>
        <w:spacing w:after="180"/>
        <w:jc w:val="both"/>
        <w:rPr>
          <w:rFonts w:ascii="Lucida Sans" w:hAnsi="Lucida Sans"/>
          <w:sz w:val="20"/>
          <w:szCs w:val="20"/>
        </w:rPr>
      </w:pPr>
      <w:r w:rsidRPr="006D5D15">
        <w:rPr>
          <w:rFonts w:ascii="Lucida Sans" w:hAnsi="Lucida Sans"/>
          <w:sz w:val="20"/>
          <w:szCs w:val="20"/>
        </w:rPr>
        <w:t xml:space="preserve">University Hospital Southampton NHS Foundation </w:t>
      </w:r>
      <w:r w:rsidR="000D6FB5">
        <w:rPr>
          <w:rFonts w:ascii="Lucida Sans" w:hAnsi="Lucida Sans"/>
          <w:sz w:val="20"/>
          <w:szCs w:val="20"/>
        </w:rPr>
        <w:t xml:space="preserve">Trust provides services to some 1.9 million </w:t>
      </w:r>
      <w:r w:rsidRPr="006D5D15">
        <w:rPr>
          <w:rFonts w:ascii="Lucida Sans" w:hAnsi="Lucida Sans"/>
          <w:sz w:val="20"/>
          <w:szCs w:val="20"/>
        </w:rPr>
        <w:t>people living in Southampton and south Hampshire, plus specialist services such as neurosciences, cardiac services and children's intensive care to more than 3.7 million people in central southern England and the Channel Islands.</w:t>
      </w:r>
    </w:p>
    <w:p w14:paraId="5CE148C2" w14:textId="77777777" w:rsidR="00F216DB" w:rsidRPr="006D5D15" w:rsidRDefault="000D6FB5" w:rsidP="007F1B6F">
      <w:pPr>
        <w:spacing w:after="180"/>
        <w:jc w:val="both"/>
        <w:rPr>
          <w:rFonts w:ascii="Lucida Sans" w:hAnsi="Lucida Sans"/>
          <w:sz w:val="20"/>
          <w:szCs w:val="20"/>
        </w:rPr>
      </w:pPr>
      <w:r>
        <w:rPr>
          <w:rFonts w:ascii="Lucida Sans" w:hAnsi="Lucida Sans"/>
          <w:sz w:val="20"/>
          <w:szCs w:val="20"/>
        </w:rPr>
        <w:t xml:space="preserve">The </w:t>
      </w:r>
      <w:r w:rsidR="00F216DB" w:rsidRPr="006D5D15">
        <w:rPr>
          <w:rFonts w:ascii="Lucida Sans" w:hAnsi="Lucida Sans"/>
          <w:sz w:val="20"/>
          <w:szCs w:val="20"/>
        </w:rPr>
        <w:t>Trust is also a major centre for teaching and research in association with the University of Southampton and partners including the Medical Research Council and Wellcome Trust.</w:t>
      </w:r>
    </w:p>
    <w:p w14:paraId="49B122A0" w14:textId="77777777" w:rsidR="00F216DB" w:rsidRDefault="00131A89" w:rsidP="007F1B6F">
      <w:pPr>
        <w:spacing w:after="180"/>
        <w:jc w:val="both"/>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2B8A4066" w14:textId="77777777"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lastRenderedPageBreak/>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71D54E96"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treat around 150,000 inpatie</w:t>
      </w:r>
      <w:r w:rsidR="000D6FB5">
        <w:rPr>
          <w:rFonts w:ascii="Lucida Sans" w:eastAsia="Times New Roman" w:hAnsi="Lucida Sans" w:cs="Arial"/>
          <w:sz w:val="20"/>
          <w:szCs w:val="20"/>
        </w:rPr>
        <w:t xml:space="preserve">nts and day patients, including </w:t>
      </w:r>
      <w:r w:rsidRPr="00AC6282">
        <w:rPr>
          <w:rFonts w:ascii="Lucida Sans" w:eastAsia="Times New Roman" w:hAnsi="Lucida Sans" w:cs="Arial"/>
          <w:sz w:val="20"/>
          <w:szCs w:val="20"/>
        </w:rPr>
        <w:t>about 50,000 emergency admissions;</w:t>
      </w:r>
    </w:p>
    <w:p w14:paraId="1F34BFEA"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see</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over 624,000 people at outpatient appointments; and</w:t>
      </w:r>
    </w:p>
    <w:p w14:paraId="45B32B61"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with around 135,000 cas</w:t>
      </w:r>
      <w:r w:rsidR="0087273B">
        <w:rPr>
          <w:rFonts w:ascii="Lucida Sans" w:eastAsia="Times New Roman" w:hAnsi="Lucida Sans" w:cs="Arial"/>
          <w:sz w:val="20"/>
          <w:szCs w:val="20"/>
        </w:rPr>
        <w:t>es in the</w:t>
      </w:r>
      <w:r w:rsidRPr="00AC6282">
        <w:rPr>
          <w:rFonts w:ascii="Lucida Sans" w:eastAsia="Times New Roman" w:hAnsi="Lucida Sans" w:cs="Arial"/>
          <w:sz w:val="20"/>
          <w:szCs w:val="20"/>
        </w:rPr>
        <w:t xml:space="preserve"> </w:t>
      </w:r>
      <w:hyperlink r:id="rId14" w:tooltip="Emergency Department" w:history="1">
        <w:r w:rsidRPr="0087273B">
          <w:rPr>
            <w:rFonts w:ascii="Lucida Sans" w:eastAsia="Times New Roman" w:hAnsi="Lucida Sans" w:cs="Arial"/>
            <w:sz w:val="20"/>
            <w:szCs w:val="20"/>
          </w:rPr>
          <w:t>emergency department</w:t>
        </w:r>
      </w:hyperlink>
      <w:r w:rsidRPr="0087273B">
        <w:rPr>
          <w:rFonts w:ascii="Lucida Sans" w:eastAsia="Times New Roman" w:hAnsi="Lucida Sans" w:cs="Arial"/>
          <w:sz w:val="20"/>
          <w:szCs w:val="20"/>
        </w:rPr>
        <w:t>.</w:t>
      </w:r>
    </w:p>
    <w:p w14:paraId="05940AFF" w14:textId="77777777" w:rsidR="00EF6189" w:rsidRDefault="00EF6189" w:rsidP="00EF6189">
      <w:pPr>
        <w:rPr>
          <w:rFonts w:ascii="Lucida Sans" w:eastAsia="Times New Roman" w:hAnsi="Lucida Sans" w:cs="Arial"/>
          <w:sz w:val="20"/>
          <w:szCs w:val="20"/>
        </w:rPr>
      </w:pPr>
    </w:p>
    <w:p w14:paraId="1B769B8D" w14:textId="77777777" w:rsidR="00AC6282" w:rsidRPr="00AC6282" w:rsidRDefault="00AC6282" w:rsidP="00EF6189">
      <w:pPr>
        <w:rPr>
          <w:rFonts w:ascii="Lucida Sans" w:eastAsia="Times New Roman" w:hAnsi="Lucida Sans" w:cs="Arial"/>
          <w:sz w:val="20"/>
          <w:szCs w:val="20"/>
        </w:rPr>
      </w:pPr>
      <w:r w:rsidRPr="00AC6282">
        <w:rPr>
          <w:rFonts w:ascii="Lucida Sans" w:eastAsia="Times New Roman" w:hAnsi="Lucida Sans" w:cs="Arial"/>
          <w:sz w:val="20"/>
          <w:szCs w:val="20"/>
        </w:rPr>
        <w:t>Providing th</w:t>
      </w:r>
      <w:r w:rsidR="000D6FB5">
        <w:rPr>
          <w:rFonts w:ascii="Lucida Sans" w:eastAsia="Times New Roman" w:hAnsi="Lucida Sans" w:cs="Arial"/>
          <w:sz w:val="20"/>
          <w:szCs w:val="20"/>
        </w:rPr>
        <w:t xml:space="preserve">ese services costs £1.9 million </w:t>
      </w:r>
      <w:r w:rsidRPr="00AC6282">
        <w:rPr>
          <w:rFonts w:ascii="Lucida Sans" w:eastAsia="Times New Roman" w:hAnsi="Lucida Sans" w:cs="Arial"/>
          <w:sz w:val="20"/>
          <w:szCs w:val="20"/>
        </w:rPr>
        <w:t>a day.</w:t>
      </w:r>
    </w:p>
    <w:p w14:paraId="303A2B91" w14:textId="77777777" w:rsidR="00F72737" w:rsidRPr="002B7228" w:rsidRDefault="00F72737" w:rsidP="006D5D15">
      <w:pPr>
        <w:rPr>
          <w:rFonts w:ascii="Lucida Sans" w:hAnsi="Lucida Sans"/>
          <w:sz w:val="20"/>
          <w:szCs w:val="20"/>
        </w:rPr>
        <w:sectPr w:rsidR="00F72737" w:rsidRPr="002B7228" w:rsidSect="00DB4C9D">
          <w:headerReference w:type="default" r:id="rId15"/>
          <w:footerReference w:type="default" r:id="rId16"/>
          <w:headerReference w:type="first" r:id="rId17"/>
          <w:footerReference w:type="first" r:id="rId18"/>
          <w:pgSz w:w="11906" w:h="16838"/>
          <w:pgMar w:top="1134" w:right="1134" w:bottom="1009" w:left="1191" w:header="709" w:footer="709" w:gutter="0"/>
          <w:cols w:space="708"/>
          <w:titlePg/>
          <w:docGrid w:linePitch="360"/>
        </w:sectPr>
      </w:pPr>
    </w:p>
    <w:p w14:paraId="2804B534" w14:textId="77777777" w:rsidR="007C197D" w:rsidRDefault="007C197D" w:rsidP="00F72737">
      <w:pPr>
        <w:pStyle w:val="DocTitle"/>
        <w:rPr>
          <w:sz w:val="48"/>
          <w:szCs w:val="48"/>
        </w:rPr>
      </w:pPr>
    </w:p>
    <w:p w14:paraId="7C4429EF" w14:textId="094B478E" w:rsidR="00F72737" w:rsidRDefault="00F72737" w:rsidP="00F72737">
      <w:pPr>
        <w:pStyle w:val="DocTitle"/>
        <w:rPr>
          <w:sz w:val="48"/>
          <w:szCs w:val="48"/>
        </w:rPr>
      </w:pPr>
      <w:r w:rsidRPr="00AC6282">
        <w:rPr>
          <w:sz w:val="48"/>
          <w:szCs w:val="48"/>
        </w:rPr>
        <w:t>Job Description and Person Specification</w:t>
      </w:r>
    </w:p>
    <w:p w14:paraId="5E09AB63" w14:textId="77777777" w:rsidR="004473B7" w:rsidRPr="00AC6282" w:rsidRDefault="004473B7" w:rsidP="00F72737">
      <w:pPr>
        <w:pStyle w:val="DocTitle"/>
        <w:rPr>
          <w:sz w:val="48"/>
          <w:szCs w:val="48"/>
        </w:rPr>
      </w:pPr>
    </w:p>
    <w:p w14:paraId="3400CEA8"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F72737" w:rsidRPr="000A5E99" w14:paraId="384A2ED6" w14:textId="77777777" w:rsidTr="00AC6282">
        <w:tc>
          <w:tcPr>
            <w:tcW w:w="9304" w:type="dxa"/>
            <w:shd w:val="clear" w:color="auto" w:fill="D9D9D9" w:themeFill="background1" w:themeFillShade="D9"/>
          </w:tcPr>
          <w:p w14:paraId="1E04C6C5" w14:textId="77777777"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6BB05823" w14:textId="77777777" w:rsidTr="00AC6282">
        <w:trPr>
          <w:trHeight w:val="824"/>
        </w:trPr>
        <w:tc>
          <w:tcPr>
            <w:tcW w:w="9304" w:type="dxa"/>
          </w:tcPr>
          <w:p w14:paraId="10F39539" w14:textId="411DF1FC" w:rsidR="00421C6D" w:rsidRPr="00224D9E" w:rsidRDefault="00421C6D" w:rsidP="003F76FB">
            <w:pPr>
              <w:pStyle w:val="BodyText"/>
              <w:spacing w:before="100" w:beforeAutospacing="1" w:after="100" w:afterAutospacing="1"/>
              <w:jc w:val="both"/>
              <w:rPr>
                <w:rFonts w:ascii="Lucida Sans" w:hAnsi="Lucida Sans"/>
                <w:b w:val="0"/>
                <w:szCs w:val="20"/>
                <w:highlight w:val="yellow"/>
              </w:rPr>
            </w:pPr>
            <w:r w:rsidRPr="003F6D50">
              <w:rPr>
                <w:rFonts w:ascii="Lucida Sans" w:hAnsi="Lucida Sans"/>
                <w:b w:val="0"/>
                <w:szCs w:val="20"/>
              </w:rPr>
              <w:t>The post-holder will have clinical commitments at University Hospitals Southampton NHS Foundation Trust (UHS)</w:t>
            </w:r>
            <w:r w:rsidR="00EF6189" w:rsidRPr="003F6D50">
              <w:rPr>
                <w:rFonts w:ascii="Lucida Sans" w:hAnsi="Lucida Sans"/>
                <w:b w:val="0"/>
                <w:szCs w:val="20"/>
              </w:rPr>
              <w:t xml:space="preserve"> or other NHS Trusts in </w:t>
            </w:r>
            <w:r w:rsidR="00D35E48" w:rsidRPr="003F6D50">
              <w:rPr>
                <w:rFonts w:ascii="Lucida Sans" w:hAnsi="Lucida Sans"/>
                <w:b w:val="0"/>
                <w:szCs w:val="20"/>
              </w:rPr>
              <w:t>the London</w:t>
            </w:r>
            <w:r w:rsidR="0045281D" w:rsidRPr="003F6D50">
              <w:rPr>
                <w:rFonts w:ascii="Lucida Sans" w:hAnsi="Lucida Sans"/>
                <w:b w:val="0"/>
                <w:szCs w:val="20"/>
              </w:rPr>
              <w:t xml:space="preserve"> a</w:t>
            </w:r>
            <w:r w:rsidR="00D35E48" w:rsidRPr="003F6D50">
              <w:rPr>
                <w:rFonts w:ascii="Lucida Sans" w:hAnsi="Lucida Sans"/>
                <w:b w:val="0"/>
                <w:szCs w:val="20"/>
              </w:rPr>
              <w:t>n</w:t>
            </w:r>
            <w:r w:rsidR="0045281D" w:rsidRPr="003F6D50">
              <w:rPr>
                <w:rFonts w:ascii="Lucida Sans" w:hAnsi="Lucida Sans"/>
                <w:b w:val="0"/>
                <w:szCs w:val="20"/>
              </w:rPr>
              <w:t>d</w:t>
            </w:r>
            <w:r w:rsidR="00D35E48" w:rsidRPr="003F6D50">
              <w:rPr>
                <w:rFonts w:ascii="Lucida Sans" w:hAnsi="Lucida Sans"/>
                <w:b w:val="0"/>
                <w:szCs w:val="20"/>
              </w:rPr>
              <w:t xml:space="preserve"> Southeast </w:t>
            </w:r>
            <w:r w:rsidR="003F6D50" w:rsidRPr="003F6D50">
              <w:rPr>
                <w:rFonts w:ascii="Lucida Sans" w:hAnsi="Lucida Sans"/>
                <w:b w:val="0"/>
                <w:szCs w:val="20"/>
              </w:rPr>
              <w:t>Paediatric</w:t>
            </w:r>
            <w:r w:rsidR="0045281D" w:rsidRPr="003F6D50">
              <w:rPr>
                <w:rFonts w:ascii="Lucida Sans" w:hAnsi="Lucida Sans"/>
                <w:b w:val="0"/>
                <w:szCs w:val="20"/>
              </w:rPr>
              <w:t xml:space="preserve"> </w:t>
            </w:r>
            <w:r w:rsidR="003F6D50" w:rsidRPr="003F6D50">
              <w:rPr>
                <w:rFonts w:ascii="Lucida Sans" w:hAnsi="Lucida Sans"/>
                <w:b w:val="0"/>
                <w:szCs w:val="20"/>
              </w:rPr>
              <w:t>Surgery</w:t>
            </w:r>
            <w:r w:rsidR="0045281D" w:rsidRPr="003F6D50">
              <w:rPr>
                <w:rFonts w:ascii="Lucida Sans" w:hAnsi="Lucida Sans"/>
                <w:b w:val="0"/>
                <w:szCs w:val="20"/>
              </w:rPr>
              <w:t xml:space="preserve"> Training Consortium</w:t>
            </w:r>
            <w:r w:rsidRPr="003F6D50">
              <w:rPr>
                <w:rFonts w:ascii="Lucida Sans" w:hAnsi="Lucida Sans"/>
                <w:b w:val="0"/>
                <w:szCs w:val="20"/>
              </w:rPr>
              <w:t>, as well as participating in the development of research and teaching within an appropriate research group of the Faculty of Medicine. The post is subject to terms and conditions of service, determined by the University of Southampton and in its honorary clinical capacity by the University Hospitals Southampton NHS Foundation Trust Board.</w:t>
            </w:r>
          </w:p>
        </w:tc>
      </w:tr>
    </w:tbl>
    <w:p w14:paraId="67322BE7" w14:textId="77777777" w:rsidR="00F72737" w:rsidRDefault="00F72737" w:rsidP="00F72737">
      <w:pPr>
        <w:rPr>
          <w:rFonts w:ascii="Lucida Sans" w:hAnsi="Lucida Sans"/>
          <w:sz w:val="20"/>
          <w:szCs w:val="20"/>
        </w:rPr>
      </w:pPr>
    </w:p>
    <w:p w14:paraId="0ACB1A0F" w14:textId="77777777" w:rsidR="004473B7" w:rsidRPr="000A5E99" w:rsidRDefault="004473B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20F00650" w14:textId="77777777" w:rsidTr="00131A89">
        <w:trPr>
          <w:cantSplit/>
        </w:trPr>
        <w:tc>
          <w:tcPr>
            <w:tcW w:w="8378" w:type="dxa"/>
            <w:gridSpan w:val="2"/>
            <w:shd w:val="clear" w:color="auto" w:fill="D9D9D9" w:themeFill="background1" w:themeFillShade="D9"/>
          </w:tcPr>
          <w:p w14:paraId="2CB35C76" w14:textId="77777777"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77EED861"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7ADA5350" w14:textId="77777777" w:rsidTr="00131A89">
        <w:trPr>
          <w:cantSplit/>
        </w:trPr>
        <w:tc>
          <w:tcPr>
            <w:tcW w:w="344" w:type="dxa"/>
            <w:tcBorders>
              <w:right w:val="nil"/>
            </w:tcBorders>
          </w:tcPr>
          <w:p w14:paraId="332EF551" w14:textId="77777777" w:rsidR="00F72737" w:rsidRPr="0078531C" w:rsidRDefault="00F72737" w:rsidP="0078531C">
            <w:pPr>
              <w:tabs>
                <w:tab w:val="left" w:pos="364"/>
              </w:tabs>
              <w:rPr>
                <w:sz w:val="20"/>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E80E7FD" w14:textId="77777777" w:rsidTr="004473B7">
              <w:trPr>
                <w:cantSplit/>
              </w:trPr>
              <w:tc>
                <w:tcPr>
                  <w:tcW w:w="8364" w:type="dxa"/>
                </w:tcPr>
                <w:p w14:paraId="2B85FE7E" w14:textId="77777777" w:rsidR="00E115A3" w:rsidRPr="003F6D50" w:rsidRDefault="00E115A3" w:rsidP="00E115A3">
                  <w:pPr>
                    <w:rPr>
                      <w:rFonts w:ascii="Lucida Sans" w:hAnsi="Lucida Sans"/>
                      <w:sz w:val="20"/>
                      <w:szCs w:val="20"/>
                    </w:rPr>
                  </w:pPr>
                  <w:r w:rsidRPr="003F6D50">
                    <w:rPr>
                      <w:rFonts w:ascii="Lucida Sans" w:hAnsi="Lucida Sans"/>
                      <w:sz w:val="20"/>
                      <w:szCs w:val="20"/>
                    </w:rPr>
                    <w:t xml:space="preserve">To develop and carry out an area of personal research.  </w:t>
                  </w:r>
                </w:p>
              </w:tc>
            </w:tr>
            <w:tr w:rsidR="00E115A3" w:rsidRPr="004473B7" w14:paraId="2A61438A" w14:textId="77777777" w:rsidTr="004473B7">
              <w:trPr>
                <w:cantSplit/>
              </w:trPr>
              <w:tc>
                <w:tcPr>
                  <w:tcW w:w="8364" w:type="dxa"/>
                </w:tcPr>
                <w:p w14:paraId="4250A1F0" w14:textId="77777777" w:rsidR="00E115A3" w:rsidRPr="003F6D50" w:rsidRDefault="00E115A3" w:rsidP="00E115A3">
                  <w:pPr>
                    <w:rPr>
                      <w:rFonts w:ascii="Lucida Sans" w:hAnsi="Lucida Sans"/>
                      <w:sz w:val="20"/>
                      <w:szCs w:val="20"/>
                    </w:rPr>
                  </w:pPr>
                  <w:r w:rsidRPr="003F6D50">
                    <w:rPr>
                      <w:rFonts w:ascii="Lucida Sans" w:hAnsi="Lucida Sans"/>
                      <w:sz w:val="20"/>
                      <w:szCs w:val="20"/>
                    </w:rPr>
                    <w:t>To disseminate findings in peer-reviewed journals, present results at conferences or exhibit work at appropriate events.</w:t>
                  </w:r>
                </w:p>
              </w:tc>
            </w:tr>
            <w:tr w:rsidR="00E115A3" w:rsidRPr="004473B7" w14:paraId="7E8D12AC" w14:textId="77777777" w:rsidTr="004473B7">
              <w:trPr>
                <w:cantSplit/>
              </w:trPr>
              <w:tc>
                <w:tcPr>
                  <w:tcW w:w="8364" w:type="dxa"/>
                </w:tcPr>
                <w:p w14:paraId="7068C651" w14:textId="77777777" w:rsidR="00E115A3" w:rsidRPr="003F6D50" w:rsidRDefault="00E115A3" w:rsidP="00E115A3">
                  <w:pPr>
                    <w:rPr>
                      <w:rFonts w:ascii="Lucida Sans" w:hAnsi="Lucida Sans"/>
                      <w:sz w:val="20"/>
                      <w:szCs w:val="20"/>
                    </w:rPr>
                  </w:pPr>
                  <w:r w:rsidRPr="003F6D50">
                    <w:rPr>
                      <w:rFonts w:ascii="Lucida Sans" w:hAnsi="Lucida Sans"/>
                      <w:sz w:val="20"/>
                      <w:szCs w:val="20"/>
                    </w:rPr>
                    <w:t>To contribute to the writing of bids for research funding.</w:t>
                  </w:r>
                </w:p>
              </w:tc>
            </w:tr>
            <w:tr w:rsidR="00E115A3" w:rsidRPr="004473B7" w14:paraId="2C96EBB3" w14:textId="77777777" w:rsidTr="004473B7">
              <w:trPr>
                <w:cantSplit/>
              </w:trPr>
              <w:tc>
                <w:tcPr>
                  <w:tcW w:w="8364" w:type="dxa"/>
                </w:tcPr>
                <w:p w14:paraId="05125D6E" w14:textId="77777777" w:rsidR="00E115A3" w:rsidRPr="003F6D50" w:rsidRDefault="00E115A3" w:rsidP="00E115A3">
                  <w:pPr>
                    <w:rPr>
                      <w:rFonts w:ascii="Lucida Sans" w:hAnsi="Lucida Sans"/>
                      <w:sz w:val="20"/>
                      <w:szCs w:val="20"/>
                    </w:rPr>
                  </w:pPr>
                  <w:r w:rsidRPr="003F6D50">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r>
          </w:tbl>
          <w:p w14:paraId="34DD0859" w14:textId="77777777" w:rsidR="0078531C" w:rsidRPr="000A5E99" w:rsidRDefault="0078531C" w:rsidP="00E115A3">
            <w:pPr>
              <w:tabs>
                <w:tab w:val="left" w:pos="364"/>
              </w:tabs>
              <w:ind w:left="-57"/>
              <w:rPr>
                <w:rFonts w:ascii="Lucida Sans" w:hAnsi="Lucida Sans"/>
                <w:sz w:val="20"/>
                <w:szCs w:val="20"/>
              </w:rPr>
            </w:pPr>
          </w:p>
        </w:tc>
        <w:tc>
          <w:tcPr>
            <w:tcW w:w="926" w:type="dxa"/>
          </w:tcPr>
          <w:p w14:paraId="1E95FB67" w14:textId="77777777"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p>
        </w:tc>
      </w:tr>
      <w:tr w:rsidR="0078531C" w:rsidRPr="000A5E99" w14:paraId="56DAB38E" w14:textId="77777777" w:rsidTr="00131A89">
        <w:trPr>
          <w:cantSplit/>
        </w:trPr>
        <w:tc>
          <w:tcPr>
            <w:tcW w:w="344" w:type="dxa"/>
            <w:tcBorders>
              <w:right w:val="nil"/>
            </w:tcBorders>
            <w:shd w:val="clear" w:color="auto" w:fill="D9D9D9" w:themeFill="background1" w:themeFillShade="D9"/>
          </w:tcPr>
          <w:p w14:paraId="24BB2D68"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3BC9C6AC" w14:textId="77777777"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46D790CC" w14:textId="77777777" w:rsidR="0078531C" w:rsidRPr="00131A89" w:rsidRDefault="0078531C" w:rsidP="0078531C">
            <w:pPr>
              <w:tabs>
                <w:tab w:val="left" w:pos="388"/>
              </w:tabs>
              <w:rPr>
                <w:rFonts w:ascii="Lucida Sans" w:hAnsi="Lucida Sans"/>
                <w:sz w:val="20"/>
                <w:szCs w:val="20"/>
              </w:rPr>
            </w:pPr>
          </w:p>
        </w:tc>
      </w:tr>
      <w:tr w:rsidR="0078531C" w:rsidRPr="000A5E99" w14:paraId="07B6837D" w14:textId="77777777" w:rsidTr="00131A89">
        <w:trPr>
          <w:cantSplit/>
        </w:trPr>
        <w:tc>
          <w:tcPr>
            <w:tcW w:w="344" w:type="dxa"/>
            <w:tcBorders>
              <w:right w:val="nil"/>
            </w:tcBorders>
          </w:tcPr>
          <w:p w14:paraId="1F273970" w14:textId="77777777" w:rsidR="0078531C" w:rsidRPr="0078531C" w:rsidRDefault="0078531C" w:rsidP="0078531C">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9A5C3B" w14:paraId="472EA8A3" w14:textId="77777777" w:rsidTr="004473B7">
              <w:trPr>
                <w:cantSplit/>
              </w:trPr>
              <w:tc>
                <w:tcPr>
                  <w:tcW w:w="8364" w:type="dxa"/>
                </w:tcPr>
                <w:p w14:paraId="3ED331EA" w14:textId="7E7ECADF" w:rsidR="00E115A3" w:rsidRPr="009A5C3B" w:rsidRDefault="00F7778B" w:rsidP="003F76FB">
                  <w:pPr>
                    <w:jc w:val="both"/>
                    <w:rPr>
                      <w:rFonts w:ascii="Lucida Sans" w:hAnsi="Lucida Sans"/>
                      <w:sz w:val="20"/>
                      <w:szCs w:val="20"/>
                    </w:rPr>
                  </w:pPr>
                  <w:r w:rsidRPr="009A5C3B">
                    <w:rPr>
                      <w:rFonts w:ascii="Lucida Sans" w:hAnsi="Lucida Sans"/>
                      <w:sz w:val="20"/>
                      <w:szCs w:val="20"/>
                    </w:rPr>
                    <w:t>S</w:t>
                  </w:r>
                  <w:r w:rsidR="00E115A3" w:rsidRPr="009A5C3B">
                    <w:rPr>
                      <w:rFonts w:ascii="Lucida Sans" w:hAnsi="Lucida Sans"/>
                      <w:sz w:val="20"/>
                      <w:szCs w:val="20"/>
                    </w:rPr>
                    <w:t>upport the teaching objectives of the School/Department by delivering teaching to students at undergraduate and/or postgraduate level, through allocated lectures, tutorials, practicals and seminars.</w:t>
                  </w:r>
                </w:p>
              </w:tc>
            </w:tr>
            <w:tr w:rsidR="00E115A3" w:rsidRPr="009A5C3B" w14:paraId="2D4F2373" w14:textId="77777777" w:rsidTr="004473B7">
              <w:trPr>
                <w:cantSplit/>
              </w:trPr>
              <w:tc>
                <w:tcPr>
                  <w:tcW w:w="8364" w:type="dxa"/>
                </w:tcPr>
                <w:p w14:paraId="64084BC1" w14:textId="77777777" w:rsidR="00E115A3" w:rsidRPr="009A5C3B" w:rsidRDefault="00E115A3" w:rsidP="003F76FB">
                  <w:pPr>
                    <w:jc w:val="both"/>
                    <w:rPr>
                      <w:rFonts w:ascii="Lucida Sans" w:hAnsi="Lucida Sans"/>
                      <w:sz w:val="20"/>
                      <w:szCs w:val="20"/>
                    </w:rPr>
                  </w:pPr>
                  <w:r w:rsidRPr="009A5C3B">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500FC1AD" w14:textId="77777777" w:rsidR="00E115A3" w:rsidRPr="009A5C3B" w:rsidRDefault="00E115A3" w:rsidP="003F76FB">
            <w:pPr>
              <w:tabs>
                <w:tab w:val="left" w:pos="364"/>
              </w:tabs>
              <w:jc w:val="both"/>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9A5C3B" w14:paraId="380676E4" w14:textId="77777777" w:rsidTr="004473B7">
              <w:trPr>
                <w:cantSplit/>
              </w:trPr>
              <w:tc>
                <w:tcPr>
                  <w:tcW w:w="8364" w:type="dxa"/>
                </w:tcPr>
                <w:p w14:paraId="0785EDF5" w14:textId="77777777" w:rsidR="00E115A3" w:rsidRPr="009A5C3B" w:rsidRDefault="00E115A3" w:rsidP="003F76FB">
                  <w:pPr>
                    <w:jc w:val="both"/>
                    <w:rPr>
                      <w:rFonts w:ascii="Lucida Sans" w:hAnsi="Lucida Sans"/>
                      <w:sz w:val="20"/>
                      <w:szCs w:val="20"/>
                    </w:rPr>
                  </w:pPr>
                  <w:r w:rsidRPr="009A5C3B">
                    <w:rPr>
                      <w:rFonts w:ascii="Lucida Sans" w:hAnsi="Lucida Sans"/>
                      <w:sz w:val="20"/>
                      <w:szCs w:val="20"/>
                    </w:rPr>
                    <w:t>Develop own teaching materials, methods and approaches, with guidance.  Obtain and analyse feedback on own teaching design and delivery to facilitate this.</w:t>
                  </w:r>
                </w:p>
              </w:tc>
            </w:tr>
            <w:tr w:rsidR="00E115A3" w:rsidRPr="004473B7" w14:paraId="439319D1" w14:textId="77777777" w:rsidTr="004473B7">
              <w:trPr>
                <w:cantSplit/>
              </w:trPr>
              <w:tc>
                <w:tcPr>
                  <w:tcW w:w="8364" w:type="dxa"/>
                </w:tcPr>
                <w:p w14:paraId="6B0BED14" w14:textId="77777777" w:rsidR="00E115A3" w:rsidRPr="004473B7" w:rsidRDefault="00E115A3" w:rsidP="003F76FB">
                  <w:pPr>
                    <w:jc w:val="both"/>
                    <w:rPr>
                      <w:rFonts w:ascii="Lucida Sans" w:hAnsi="Lucida Sans"/>
                      <w:sz w:val="20"/>
                      <w:szCs w:val="20"/>
                    </w:rPr>
                  </w:pPr>
                  <w:r w:rsidRPr="009A5C3B">
                    <w:rPr>
                      <w:rFonts w:ascii="Lucida Sans" w:hAnsi="Lucida Sans"/>
                      <w:sz w:val="20"/>
                      <w:szCs w:val="20"/>
                    </w:rPr>
                    <w:t>Continually update own knowledge and understanding of subject area, incorporating knowledge of advances into own teaching contributions.</w:t>
                  </w:r>
                </w:p>
              </w:tc>
            </w:tr>
          </w:tbl>
          <w:p w14:paraId="7D524302" w14:textId="77777777" w:rsidR="00E115A3" w:rsidRPr="000A5E99" w:rsidRDefault="00E115A3" w:rsidP="004473B7">
            <w:pPr>
              <w:tabs>
                <w:tab w:val="left" w:pos="364"/>
              </w:tabs>
              <w:rPr>
                <w:rFonts w:ascii="Lucida Sans" w:hAnsi="Lucida Sans"/>
                <w:sz w:val="20"/>
                <w:szCs w:val="20"/>
              </w:rPr>
            </w:pPr>
          </w:p>
        </w:tc>
        <w:tc>
          <w:tcPr>
            <w:tcW w:w="926" w:type="dxa"/>
          </w:tcPr>
          <w:p w14:paraId="57E1ACFE" w14:textId="77777777" w:rsidR="0078531C" w:rsidRPr="00131A89" w:rsidRDefault="0078531C" w:rsidP="0078531C">
            <w:pPr>
              <w:tabs>
                <w:tab w:val="left" w:pos="388"/>
              </w:tabs>
              <w:rPr>
                <w:rFonts w:ascii="Lucida Sans" w:hAnsi="Lucida Sans"/>
                <w:sz w:val="20"/>
                <w:szCs w:val="20"/>
              </w:rPr>
            </w:pPr>
            <w:r w:rsidRPr="00131A89">
              <w:rPr>
                <w:rFonts w:ascii="Lucida Sans" w:hAnsi="Lucida Sans"/>
                <w:sz w:val="20"/>
                <w:szCs w:val="20"/>
              </w:rPr>
              <w:t>10%</w:t>
            </w:r>
          </w:p>
        </w:tc>
      </w:tr>
    </w:tbl>
    <w:p w14:paraId="7FDF0582"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03C8A712" w14:textId="77777777" w:rsidTr="009D09B5">
        <w:trPr>
          <w:cantSplit/>
        </w:trPr>
        <w:tc>
          <w:tcPr>
            <w:tcW w:w="344" w:type="dxa"/>
            <w:tcBorders>
              <w:right w:val="nil"/>
            </w:tcBorders>
            <w:shd w:val="clear" w:color="auto" w:fill="D9D9D9" w:themeFill="background1" w:themeFillShade="D9"/>
          </w:tcPr>
          <w:p w14:paraId="29E347C9"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0F45B1BB"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7FBFFFE3" w14:textId="77777777" w:rsidR="004473B7" w:rsidRPr="00131A89" w:rsidRDefault="004473B7" w:rsidP="009D09B5">
            <w:pPr>
              <w:tabs>
                <w:tab w:val="left" w:pos="388"/>
              </w:tabs>
              <w:rPr>
                <w:rFonts w:ascii="Lucida Sans" w:hAnsi="Lucida Sans"/>
                <w:sz w:val="20"/>
                <w:szCs w:val="20"/>
              </w:rPr>
            </w:pPr>
          </w:p>
        </w:tc>
      </w:tr>
      <w:tr w:rsidR="004473B7" w:rsidRPr="000A5E99" w14:paraId="5DEC624D" w14:textId="77777777" w:rsidTr="009D09B5">
        <w:trPr>
          <w:cantSplit/>
        </w:trPr>
        <w:tc>
          <w:tcPr>
            <w:tcW w:w="344" w:type="dxa"/>
            <w:tcBorders>
              <w:right w:val="nil"/>
            </w:tcBorders>
          </w:tcPr>
          <w:p w14:paraId="43BE1DE7"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6F8E01E1" w14:textId="74FF973B" w:rsidR="004473B7" w:rsidRPr="00224D9E" w:rsidRDefault="004473B7" w:rsidP="003F76FB">
            <w:pPr>
              <w:tabs>
                <w:tab w:val="left" w:pos="364"/>
              </w:tabs>
              <w:ind w:left="-57"/>
              <w:jc w:val="both"/>
              <w:rPr>
                <w:rFonts w:ascii="Lucida Sans" w:hAnsi="Lucida Sans"/>
                <w:sz w:val="20"/>
                <w:szCs w:val="20"/>
                <w:highlight w:val="yellow"/>
              </w:rPr>
            </w:pPr>
            <w:r w:rsidRPr="009A5C3B">
              <w:rPr>
                <w:rFonts w:ascii="Lucida Sans" w:hAnsi="Lucida Sans"/>
                <w:sz w:val="20"/>
                <w:szCs w:val="20"/>
              </w:rPr>
              <w:t xml:space="preserve">Contribute to the efficient management and administration of the School/Department by performing personal administrative duties as allocated by the Head, e.g. library representative, </w:t>
            </w:r>
            <w:r w:rsidR="00472EDF">
              <w:rPr>
                <w:rFonts w:ascii="Lucida Sans" w:hAnsi="Lucida Sans"/>
                <w:sz w:val="20"/>
                <w:szCs w:val="20"/>
              </w:rPr>
              <w:t>ethics committee representative etc</w:t>
            </w:r>
            <w:r w:rsidRPr="009A5C3B">
              <w:rPr>
                <w:rFonts w:ascii="Lucida Sans" w:hAnsi="Lucida Sans"/>
                <w:sz w:val="20"/>
                <w:szCs w:val="20"/>
              </w:rPr>
              <w:t>.</w:t>
            </w:r>
          </w:p>
        </w:tc>
        <w:tc>
          <w:tcPr>
            <w:tcW w:w="926" w:type="dxa"/>
          </w:tcPr>
          <w:p w14:paraId="35EB0236"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13C093A2" w14:textId="77777777" w:rsidR="004473B7" w:rsidRPr="00131A89" w:rsidRDefault="004473B7" w:rsidP="009D09B5">
            <w:pPr>
              <w:tabs>
                <w:tab w:val="left" w:pos="388"/>
              </w:tabs>
              <w:rPr>
                <w:rFonts w:ascii="Lucida Sans" w:hAnsi="Lucida Sans"/>
                <w:sz w:val="20"/>
                <w:szCs w:val="20"/>
              </w:rPr>
            </w:pPr>
          </w:p>
        </w:tc>
      </w:tr>
      <w:tr w:rsidR="004473B7" w:rsidRPr="000A5E99" w14:paraId="2AF0D4E1" w14:textId="77777777" w:rsidTr="009D09B5">
        <w:trPr>
          <w:cantSplit/>
        </w:trPr>
        <w:tc>
          <w:tcPr>
            <w:tcW w:w="8378" w:type="dxa"/>
            <w:gridSpan w:val="2"/>
            <w:shd w:val="clear" w:color="auto" w:fill="D9D9D9" w:themeFill="background1" w:themeFillShade="D9"/>
          </w:tcPr>
          <w:p w14:paraId="50840381" w14:textId="77777777"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73875C67"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607F5FDA" w14:textId="77777777" w:rsidTr="009D09B5">
        <w:trPr>
          <w:cantSplit/>
        </w:trPr>
        <w:tc>
          <w:tcPr>
            <w:tcW w:w="8378" w:type="dxa"/>
            <w:gridSpan w:val="2"/>
          </w:tcPr>
          <w:p w14:paraId="74238025" w14:textId="3D9C88E2" w:rsidR="004473B7" w:rsidRPr="00C200A5" w:rsidRDefault="004473B7" w:rsidP="003F76FB">
            <w:pPr>
              <w:tabs>
                <w:tab w:val="left" w:pos="364"/>
              </w:tabs>
              <w:ind w:left="364"/>
              <w:jc w:val="both"/>
              <w:rPr>
                <w:rFonts w:ascii="Lucida Sans" w:hAnsi="Lucida Sans"/>
                <w:sz w:val="20"/>
                <w:szCs w:val="20"/>
              </w:rPr>
            </w:pPr>
            <w:r w:rsidRPr="00C200A5">
              <w:rPr>
                <w:rFonts w:ascii="Lucida Sans" w:hAnsi="Lucida Sans"/>
                <w:sz w:val="20"/>
                <w:szCs w:val="20"/>
              </w:rPr>
              <w:t xml:space="preserve">Clinical academic staff are managerially accountable for their clinical duties to the designated </w:t>
            </w:r>
            <w:r w:rsidR="00CE467F" w:rsidRPr="00C200A5">
              <w:rPr>
                <w:rFonts w:ascii="Lucida Sans" w:hAnsi="Lucida Sans"/>
                <w:sz w:val="20"/>
                <w:szCs w:val="20"/>
              </w:rPr>
              <w:t xml:space="preserve">Program Director </w:t>
            </w:r>
            <w:r w:rsidR="00C200A5" w:rsidRPr="00C200A5">
              <w:rPr>
                <w:rFonts w:ascii="Lucida Sans" w:hAnsi="Lucida Sans"/>
                <w:sz w:val="20"/>
                <w:szCs w:val="20"/>
              </w:rPr>
              <w:t xml:space="preserve">at </w:t>
            </w:r>
            <w:r w:rsidRPr="00C200A5">
              <w:rPr>
                <w:rFonts w:ascii="Lucida Sans" w:hAnsi="Lucida Sans"/>
                <w:sz w:val="20"/>
                <w:szCs w:val="20"/>
              </w:rPr>
              <w:t xml:space="preserve">University Hospital Southampton NHS Foundation Trust </w:t>
            </w:r>
            <w:r w:rsidR="00EF6189" w:rsidRPr="00C200A5">
              <w:rPr>
                <w:rFonts w:ascii="Lucida Sans" w:hAnsi="Lucida Sans"/>
                <w:sz w:val="20"/>
                <w:szCs w:val="20"/>
              </w:rPr>
              <w:t xml:space="preserve">or another NHS Trust as directed by the </w:t>
            </w:r>
            <w:r w:rsidR="00C200A5" w:rsidRPr="00C200A5">
              <w:rPr>
                <w:rFonts w:ascii="Lucida Sans" w:hAnsi="Lucida Sans"/>
                <w:sz w:val="20"/>
                <w:szCs w:val="20"/>
              </w:rPr>
              <w:t xml:space="preserve">Regional </w:t>
            </w:r>
            <w:r w:rsidR="003F76FB" w:rsidRPr="00C200A5">
              <w:rPr>
                <w:rFonts w:ascii="Lucida Sans" w:hAnsi="Lucida Sans"/>
                <w:sz w:val="20"/>
                <w:szCs w:val="20"/>
              </w:rPr>
              <w:t>Training Programme Director.</w:t>
            </w:r>
          </w:p>
          <w:p w14:paraId="10F8056E" w14:textId="77777777" w:rsidR="004473B7" w:rsidRPr="00C200A5" w:rsidRDefault="004473B7" w:rsidP="003F76FB">
            <w:pPr>
              <w:tabs>
                <w:tab w:val="left" w:pos="364"/>
              </w:tabs>
              <w:ind w:left="364"/>
              <w:jc w:val="both"/>
              <w:rPr>
                <w:rFonts w:ascii="Lucida Sans" w:hAnsi="Lucida Sans"/>
                <w:sz w:val="20"/>
                <w:szCs w:val="20"/>
              </w:rPr>
            </w:pPr>
          </w:p>
          <w:p w14:paraId="15F4F55A" w14:textId="77777777" w:rsidR="004473B7" w:rsidRPr="00C200A5" w:rsidRDefault="004473B7" w:rsidP="003F76FB">
            <w:pPr>
              <w:ind w:left="364"/>
              <w:jc w:val="both"/>
              <w:rPr>
                <w:rFonts w:ascii="Lucida Sans" w:hAnsi="Lucida Sans"/>
                <w:sz w:val="20"/>
                <w:szCs w:val="20"/>
              </w:rPr>
            </w:pPr>
            <w:r w:rsidRPr="00F75D69">
              <w:rPr>
                <w:rFonts w:ascii="Lucida Sans" w:hAnsi="Lucida Sans"/>
                <w:sz w:val="20"/>
                <w:szCs w:val="20"/>
                <w:u w:val="single"/>
              </w:rPr>
              <w:t xml:space="preserve">On-call </w:t>
            </w:r>
            <w:r w:rsidRPr="001E0F35">
              <w:rPr>
                <w:rFonts w:ascii="Lucida Sans" w:hAnsi="Lucida Sans"/>
                <w:sz w:val="20"/>
                <w:szCs w:val="20"/>
                <w:u w:val="single"/>
              </w:rPr>
              <w:t>Arrangements</w:t>
            </w:r>
          </w:p>
          <w:p w14:paraId="71752D7F" w14:textId="77777777" w:rsidR="004473B7" w:rsidRPr="000A5E99" w:rsidRDefault="004473B7" w:rsidP="003F76FB">
            <w:pPr>
              <w:ind w:left="364"/>
              <w:jc w:val="both"/>
              <w:rPr>
                <w:rFonts w:ascii="Lucida Sans" w:hAnsi="Lucida Sans"/>
                <w:sz w:val="20"/>
                <w:szCs w:val="20"/>
              </w:rPr>
            </w:pPr>
            <w:r w:rsidRPr="00C200A5">
              <w:rPr>
                <w:rFonts w:ascii="Lucida Sans" w:hAnsi="Lucida Sans"/>
                <w:sz w:val="20"/>
                <w:szCs w:val="20"/>
              </w:rPr>
              <w:t>The exact nature of any on-call commitments to be undertaken will be agreed with the Trust within the job plan.</w:t>
            </w:r>
          </w:p>
        </w:tc>
        <w:tc>
          <w:tcPr>
            <w:tcW w:w="926" w:type="dxa"/>
          </w:tcPr>
          <w:p w14:paraId="375F5CFE"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50%</w:t>
            </w:r>
          </w:p>
        </w:tc>
      </w:tr>
    </w:tbl>
    <w:p w14:paraId="118D1766" w14:textId="77777777" w:rsidR="00131A89" w:rsidRDefault="00131A89"/>
    <w:p w14:paraId="6CC7586D" w14:textId="77777777" w:rsidR="00F72737" w:rsidRPr="000A5E99" w:rsidRDefault="00F72737" w:rsidP="00F72737">
      <w:pPr>
        <w:rPr>
          <w:rFonts w:ascii="Lucida Sans" w:hAnsi="Lucida Sans"/>
          <w:sz w:val="20"/>
          <w:szCs w:val="20"/>
        </w:rPr>
      </w:pPr>
    </w:p>
    <w:p w14:paraId="36984C87"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5F25B36E" w14:textId="77777777" w:rsidTr="001E5C4A">
        <w:trPr>
          <w:tblHeader/>
        </w:trPr>
        <w:tc>
          <w:tcPr>
            <w:tcW w:w="10137" w:type="dxa"/>
            <w:shd w:val="clear" w:color="auto" w:fill="D9D9D9" w:themeFill="background1" w:themeFillShade="D9"/>
          </w:tcPr>
          <w:p w14:paraId="0BBCA57F" w14:textId="77777777"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01435E91" w14:textId="77777777" w:rsidTr="001E5C4A">
        <w:trPr>
          <w:trHeight w:val="351"/>
        </w:trPr>
        <w:tc>
          <w:tcPr>
            <w:tcW w:w="10137" w:type="dxa"/>
          </w:tcPr>
          <w:p w14:paraId="6803A131" w14:textId="77777777" w:rsidR="004473B7" w:rsidRPr="00224D9E" w:rsidRDefault="004473B7" w:rsidP="003F76FB">
            <w:pPr>
              <w:ind w:left="366"/>
              <w:jc w:val="both"/>
              <w:rPr>
                <w:rFonts w:ascii="Lucida Sans" w:hAnsi="Lucida Sans"/>
                <w:sz w:val="20"/>
                <w:szCs w:val="20"/>
                <w:highlight w:val="yellow"/>
              </w:rPr>
            </w:pPr>
          </w:p>
          <w:p w14:paraId="6E4BC51E" w14:textId="77777777" w:rsidR="004473B7" w:rsidRPr="00F75D69" w:rsidRDefault="00DF552C" w:rsidP="003F76FB">
            <w:pPr>
              <w:ind w:left="366"/>
              <w:jc w:val="both"/>
              <w:rPr>
                <w:rFonts w:ascii="Lucida Sans" w:hAnsi="Lucida Sans"/>
                <w:sz w:val="20"/>
                <w:szCs w:val="20"/>
              </w:rPr>
            </w:pPr>
            <w:r w:rsidRPr="00F75D69">
              <w:rPr>
                <w:rFonts w:ascii="Lucida Sans" w:hAnsi="Lucida Sans"/>
                <w:sz w:val="20"/>
                <w:szCs w:val="20"/>
              </w:rPr>
              <w:t xml:space="preserve">New appointees will be assigned a senior colleague to guide their development and aid their integration into the School/Department and university. </w:t>
            </w:r>
          </w:p>
          <w:p w14:paraId="6BD5F473" w14:textId="77777777" w:rsidR="00DF552C" w:rsidRPr="00F75D69" w:rsidRDefault="00DF552C" w:rsidP="003F76FB">
            <w:pPr>
              <w:ind w:left="366"/>
              <w:jc w:val="both"/>
              <w:rPr>
                <w:rFonts w:ascii="Lucida Sans" w:hAnsi="Lucida Sans"/>
                <w:sz w:val="20"/>
                <w:szCs w:val="20"/>
              </w:rPr>
            </w:pPr>
            <w:r w:rsidRPr="00F75D69">
              <w:rPr>
                <w:rFonts w:ascii="Lucida Sans" w:hAnsi="Lucida Sans"/>
                <w:sz w:val="20"/>
                <w:szCs w:val="20"/>
              </w:rPr>
              <w:t xml:space="preserve"> </w:t>
            </w:r>
          </w:p>
          <w:p w14:paraId="0A0FD6FE" w14:textId="77777777" w:rsidR="00DF552C" w:rsidRPr="00F75D69" w:rsidRDefault="00DF552C" w:rsidP="003F76FB">
            <w:pPr>
              <w:ind w:left="366"/>
              <w:jc w:val="both"/>
              <w:rPr>
                <w:rFonts w:ascii="Lucida Sans" w:hAnsi="Lucida Sans"/>
                <w:sz w:val="20"/>
                <w:szCs w:val="20"/>
              </w:rPr>
            </w:pPr>
            <w:r w:rsidRPr="00F75D69">
              <w:rPr>
                <w:rFonts w:ascii="Lucida Sans" w:hAnsi="Lucida Sans"/>
                <w:sz w:val="20"/>
                <w:szCs w:val="20"/>
              </w:rPr>
              <w:t xml:space="preserve">Research priorities will be agreed within the strategic framework of the research theme of which they are a member.  </w:t>
            </w:r>
          </w:p>
          <w:p w14:paraId="1CB78174" w14:textId="77777777" w:rsidR="004473B7" w:rsidRPr="00F75D69" w:rsidRDefault="004473B7" w:rsidP="003F76FB">
            <w:pPr>
              <w:ind w:left="366"/>
              <w:jc w:val="both"/>
              <w:rPr>
                <w:rFonts w:ascii="Lucida Sans" w:hAnsi="Lucida Sans"/>
                <w:sz w:val="20"/>
                <w:szCs w:val="20"/>
              </w:rPr>
            </w:pPr>
          </w:p>
          <w:p w14:paraId="46EDF4F0" w14:textId="77777777" w:rsidR="00DF552C" w:rsidRPr="00F75D69" w:rsidRDefault="00DF552C" w:rsidP="003F76FB">
            <w:pPr>
              <w:ind w:left="366"/>
              <w:jc w:val="both"/>
              <w:rPr>
                <w:rFonts w:ascii="Lucida Sans" w:hAnsi="Lucida Sans"/>
                <w:sz w:val="20"/>
                <w:szCs w:val="20"/>
              </w:rPr>
            </w:pPr>
            <w:r w:rsidRPr="00F75D69">
              <w:rPr>
                <w:rFonts w:ascii="Lucida Sans" w:hAnsi="Lucida Sans"/>
                <w:sz w:val="20"/>
                <w:szCs w:val="20"/>
              </w:rPr>
              <w:t>Teaching and administrative duties will be allocated by the Head of School/Department, within the context of the teaching programmes agreed by the School/Department Learning and Teaching Committee</w:t>
            </w:r>
            <w:r w:rsidR="004473B7" w:rsidRPr="00F75D69">
              <w:rPr>
                <w:rFonts w:ascii="Lucida Sans" w:hAnsi="Lucida Sans"/>
                <w:sz w:val="20"/>
                <w:szCs w:val="20"/>
              </w:rPr>
              <w:t>.</w:t>
            </w:r>
          </w:p>
          <w:p w14:paraId="31DA8510" w14:textId="77777777" w:rsidR="004473B7" w:rsidRPr="00F75D69" w:rsidRDefault="004473B7" w:rsidP="003F76FB">
            <w:pPr>
              <w:ind w:left="366"/>
              <w:jc w:val="both"/>
              <w:rPr>
                <w:rFonts w:ascii="Lucida Sans" w:hAnsi="Lucida Sans"/>
                <w:sz w:val="20"/>
                <w:szCs w:val="20"/>
              </w:rPr>
            </w:pPr>
          </w:p>
          <w:p w14:paraId="272F838A" w14:textId="77777777" w:rsidR="00DF552C" w:rsidRPr="00F75D69" w:rsidRDefault="004473B7" w:rsidP="003F76FB">
            <w:pPr>
              <w:ind w:left="366"/>
              <w:jc w:val="both"/>
              <w:rPr>
                <w:rFonts w:ascii="Lucida Sans" w:hAnsi="Lucida Sans"/>
                <w:sz w:val="20"/>
                <w:szCs w:val="20"/>
              </w:rPr>
            </w:pPr>
            <w:r w:rsidRPr="00F75D69">
              <w:rPr>
                <w:rFonts w:ascii="Lucida Sans" w:hAnsi="Lucida Sans"/>
                <w:sz w:val="20"/>
                <w:szCs w:val="20"/>
              </w:rPr>
              <w:t xml:space="preserve">Other key relationships; </w:t>
            </w:r>
          </w:p>
          <w:p w14:paraId="64D61EF8" w14:textId="77777777" w:rsidR="00DF552C" w:rsidRPr="00F75D69" w:rsidRDefault="00DF552C" w:rsidP="003F76FB">
            <w:pPr>
              <w:jc w:val="both"/>
              <w:rPr>
                <w:rFonts w:ascii="Lucida Sans" w:hAnsi="Lucida Sans"/>
                <w:sz w:val="20"/>
                <w:szCs w:val="20"/>
              </w:rPr>
            </w:pPr>
          </w:p>
          <w:p w14:paraId="056F0822" w14:textId="77777777" w:rsidR="00A54622" w:rsidRPr="00F75D69" w:rsidRDefault="00A54622" w:rsidP="003F76FB">
            <w:pPr>
              <w:pStyle w:val="ListParagraph"/>
              <w:numPr>
                <w:ilvl w:val="0"/>
                <w:numId w:val="12"/>
              </w:numPr>
              <w:jc w:val="both"/>
              <w:rPr>
                <w:sz w:val="20"/>
              </w:rPr>
            </w:pPr>
            <w:r w:rsidRPr="00F75D69">
              <w:rPr>
                <w:sz w:val="20"/>
              </w:rPr>
              <w:t>Research Colleagues</w:t>
            </w:r>
            <w:r w:rsidR="002B7228" w:rsidRPr="00F75D69">
              <w:rPr>
                <w:sz w:val="20"/>
              </w:rPr>
              <w:t>;</w:t>
            </w:r>
          </w:p>
          <w:p w14:paraId="0F97B362" w14:textId="77777777" w:rsidR="00A54622" w:rsidRPr="00F75D69" w:rsidRDefault="00A54622" w:rsidP="003F76FB">
            <w:pPr>
              <w:pStyle w:val="ListParagraph"/>
              <w:numPr>
                <w:ilvl w:val="0"/>
                <w:numId w:val="12"/>
              </w:numPr>
              <w:jc w:val="both"/>
              <w:rPr>
                <w:sz w:val="20"/>
              </w:rPr>
            </w:pPr>
            <w:r w:rsidRPr="00F75D69">
              <w:rPr>
                <w:sz w:val="20"/>
              </w:rPr>
              <w:t>Head of School</w:t>
            </w:r>
            <w:r w:rsidR="002B7228" w:rsidRPr="00F75D69">
              <w:rPr>
                <w:sz w:val="20"/>
              </w:rPr>
              <w:t>;</w:t>
            </w:r>
          </w:p>
          <w:p w14:paraId="49C95E77" w14:textId="77777777" w:rsidR="00A54622" w:rsidRPr="00F75D69" w:rsidRDefault="00A54622" w:rsidP="003F76FB">
            <w:pPr>
              <w:pStyle w:val="ListParagraph"/>
              <w:numPr>
                <w:ilvl w:val="0"/>
                <w:numId w:val="12"/>
              </w:numPr>
              <w:jc w:val="both"/>
              <w:rPr>
                <w:sz w:val="20"/>
              </w:rPr>
            </w:pPr>
            <w:r w:rsidRPr="00F75D69">
              <w:rPr>
                <w:sz w:val="20"/>
              </w:rPr>
              <w:t>Central University Offices/Professional Services (e.g. Graduate Office, Finance, Research and Innovation services etc.)</w:t>
            </w:r>
            <w:r w:rsidR="002B7228" w:rsidRPr="00F75D69">
              <w:rPr>
                <w:sz w:val="20"/>
              </w:rPr>
              <w:t>;</w:t>
            </w:r>
          </w:p>
          <w:p w14:paraId="4D39C6FC" w14:textId="77777777" w:rsidR="00A54622" w:rsidRPr="00F75D69" w:rsidRDefault="00A54622" w:rsidP="003F76FB">
            <w:pPr>
              <w:pStyle w:val="ListParagraph"/>
              <w:numPr>
                <w:ilvl w:val="0"/>
                <w:numId w:val="12"/>
              </w:numPr>
              <w:jc w:val="both"/>
              <w:rPr>
                <w:sz w:val="20"/>
              </w:rPr>
            </w:pPr>
            <w:r w:rsidRPr="00F75D69">
              <w:rPr>
                <w:sz w:val="20"/>
              </w:rPr>
              <w:t>Delivery of research presentations at national/international conferences and meetings</w:t>
            </w:r>
            <w:r w:rsidR="002B7228" w:rsidRPr="00F75D69">
              <w:rPr>
                <w:sz w:val="20"/>
              </w:rPr>
              <w:t>;</w:t>
            </w:r>
          </w:p>
          <w:p w14:paraId="3C937D86" w14:textId="77777777" w:rsidR="00A54622" w:rsidRPr="004473B7" w:rsidRDefault="00A54622" w:rsidP="003F76FB">
            <w:pPr>
              <w:pStyle w:val="ListParagraph"/>
              <w:numPr>
                <w:ilvl w:val="0"/>
                <w:numId w:val="12"/>
              </w:numPr>
              <w:jc w:val="both"/>
              <w:rPr>
                <w:sz w:val="20"/>
              </w:rPr>
            </w:pPr>
            <w:r w:rsidRPr="00F75D69">
              <w:rPr>
                <w:sz w:val="20"/>
              </w:rPr>
              <w:t xml:space="preserve">Peer review of research outputs </w:t>
            </w:r>
            <w:r w:rsidR="002B7228" w:rsidRPr="00F75D69">
              <w:rPr>
                <w:sz w:val="20"/>
              </w:rPr>
              <w:t>for</w:t>
            </w:r>
            <w:r w:rsidRPr="00F75D69">
              <w:rPr>
                <w:sz w:val="20"/>
              </w:rPr>
              <w:t xml:space="preserve"> national/</w:t>
            </w:r>
            <w:r w:rsidR="002B7228" w:rsidRPr="00F75D69">
              <w:rPr>
                <w:sz w:val="20"/>
              </w:rPr>
              <w:t>international</w:t>
            </w:r>
            <w:r w:rsidRPr="00F75D69">
              <w:rPr>
                <w:sz w:val="20"/>
              </w:rPr>
              <w:t xml:space="preserve"> </w:t>
            </w:r>
            <w:r w:rsidR="002B7228" w:rsidRPr="00F75D69">
              <w:rPr>
                <w:sz w:val="20"/>
              </w:rPr>
              <w:t>journals</w:t>
            </w:r>
            <w:r w:rsidRPr="00F75D69">
              <w:rPr>
                <w:sz w:val="20"/>
              </w:rPr>
              <w:t>.</w:t>
            </w:r>
          </w:p>
        </w:tc>
      </w:tr>
    </w:tbl>
    <w:p w14:paraId="108F8ED6"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0D8257C3" w14:textId="77777777" w:rsidTr="06FA07CF">
        <w:trPr>
          <w:tblHeader/>
        </w:trPr>
        <w:tc>
          <w:tcPr>
            <w:tcW w:w="10137" w:type="dxa"/>
            <w:shd w:val="clear" w:color="auto" w:fill="D9D9D9" w:themeFill="background1" w:themeFillShade="D9"/>
          </w:tcPr>
          <w:p w14:paraId="6E675705"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688DB5CA" w14:textId="77777777" w:rsidTr="06FA07CF">
        <w:trPr>
          <w:trHeight w:val="351"/>
        </w:trPr>
        <w:tc>
          <w:tcPr>
            <w:tcW w:w="10137" w:type="dxa"/>
          </w:tcPr>
          <w:p w14:paraId="5C6D9626" w14:textId="77777777" w:rsidR="0078749C" w:rsidRDefault="0078749C" w:rsidP="00A219ED">
            <w:pPr>
              <w:rPr>
                <w:sz w:val="20"/>
              </w:rPr>
            </w:pPr>
          </w:p>
          <w:p w14:paraId="7326267D" w14:textId="77777777" w:rsidR="0078749C" w:rsidRDefault="0078749C" w:rsidP="06FA07CF">
            <w:pPr>
              <w:ind w:left="364"/>
              <w:rPr>
                <w:rFonts w:ascii="Lucida Sans" w:hAnsi="Lucida Sans" w:cs="Segoe UI"/>
                <w:sz w:val="20"/>
                <w:szCs w:val="20"/>
                <w:lang w:val="en-US"/>
              </w:rPr>
            </w:pPr>
            <w:r w:rsidRPr="06FA07CF">
              <w:rPr>
                <w:rFonts w:ascii="Lucida Sans" w:hAnsi="Lucida Sans" w:cs="Segoe UI"/>
                <w:sz w:val="20"/>
                <w:szCs w:val="20"/>
                <w:lang w:val="en-US"/>
              </w:rPr>
              <w:t>Working at the University of Southampton gives you access to a wide range of benefits in addition to our competitive rates of pay. Our core benefits include pension scheme membership; a generous annual leave allowance (supplemented by University closure days and public holidays) and excellent family leave arrangements (including maternity, paternity, adoption and parental leave).</w:t>
            </w:r>
          </w:p>
          <w:p w14:paraId="199F7ED3" w14:textId="77777777" w:rsidR="0078749C" w:rsidRDefault="0078749C" w:rsidP="00A219ED">
            <w:pPr>
              <w:rPr>
                <w:rFonts w:ascii="Lucida Sans" w:hAnsi="Lucida Sans" w:cs="Segoe UI"/>
                <w:sz w:val="20"/>
                <w:szCs w:val="20"/>
                <w:lang w:val="en"/>
              </w:rPr>
            </w:pPr>
          </w:p>
          <w:p w14:paraId="16D13068" w14:textId="77777777" w:rsidR="0078749C" w:rsidRPr="002B7228" w:rsidRDefault="0078749C" w:rsidP="00A219ED">
            <w:pPr>
              <w:pStyle w:val="ListParagraph"/>
              <w:numPr>
                <w:ilvl w:val="0"/>
                <w:numId w:val="14"/>
              </w:numPr>
              <w:rPr>
                <w:sz w:val="20"/>
              </w:rPr>
            </w:pPr>
            <w:r>
              <w:rPr>
                <w:sz w:val="20"/>
              </w:rPr>
              <w:t>Faculty Mentoring Scheme;</w:t>
            </w:r>
          </w:p>
          <w:p w14:paraId="723AD1C1" w14:textId="77777777" w:rsidR="0078749C" w:rsidRDefault="0078749C" w:rsidP="00A219ED">
            <w:pPr>
              <w:pStyle w:val="ListParagraph"/>
              <w:numPr>
                <w:ilvl w:val="0"/>
                <w:numId w:val="13"/>
              </w:numPr>
              <w:rPr>
                <w:sz w:val="20"/>
              </w:rPr>
            </w:pPr>
            <w:r>
              <w:rPr>
                <w:sz w:val="20"/>
              </w:rPr>
              <w:t xml:space="preserve">Ability to remain in NHS pension scheme, subject to qualifying criteria; </w:t>
            </w:r>
          </w:p>
          <w:p w14:paraId="558DE05C" w14:textId="77777777" w:rsidR="0078749C" w:rsidRDefault="0078749C" w:rsidP="00A219ED">
            <w:pPr>
              <w:pStyle w:val="ListParagraph"/>
              <w:numPr>
                <w:ilvl w:val="0"/>
                <w:numId w:val="13"/>
              </w:numPr>
              <w:rPr>
                <w:sz w:val="20"/>
              </w:rPr>
            </w:pPr>
            <w:r>
              <w:rPr>
                <w:sz w:val="20"/>
              </w:rPr>
              <w:t>Discounted Sport and Wellbeing membership;</w:t>
            </w:r>
          </w:p>
          <w:p w14:paraId="3EE4FE04" w14:textId="77777777" w:rsidR="0078749C" w:rsidRDefault="0078749C" w:rsidP="00A219ED">
            <w:pPr>
              <w:pStyle w:val="ListParagraph"/>
              <w:numPr>
                <w:ilvl w:val="0"/>
                <w:numId w:val="13"/>
              </w:numPr>
              <w:rPr>
                <w:sz w:val="20"/>
              </w:rPr>
            </w:pPr>
            <w:r>
              <w:rPr>
                <w:sz w:val="20"/>
              </w:rPr>
              <w:t>Access to private dental and/or healthcare insurance;</w:t>
            </w:r>
          </w:p>
          <w:p w14:paraId="71F1BC10" w14:textId="77777777" w:rsidR="0078749C" w:rsidRDefault="0078749C" w:rsidP="00A219ED">
            <w:pPr>
              <w:pStyle w:val="ListParagraph"/>
              <w:numPr>
                <w:ilvl w:val="0"/>
                <w:numId w:val="13"/>
              </w:numPr>
              <w:rPr>
                <w:sz w:val="20"/>
              </w:rPr>
            </w:pPr>
            <w:r>
              <w:rPr>
                <w:sz w:val="20"/>
              </w:rPr>
              <w:t xml:space="preserve">Cycle to work scheme </w:t>
            </w:r>
          </w:p>
          <w:p w14:paraId="61C89F22" w14:textId="77777777" w:rsidR="0078749C" w:rsidRPr="004473B7" w:rsidRDefault="0078749C" w:rsidP="00A219ED">
            <w:pPr>
              <w:pStyle w:val="ListParagraph"/>
              <w:numPr>
                <w:ilvl w:val="0"/>
                <w:numId w:val="13"/>
              </w:numPr>
              <w:rPr>
                <w:sz w:val="20"/>
              </w:rPr>
            </w:pPr>
            <w:r>
              <w:rPr>
                <w:sz w:val="20"/>
              </w:rPr>
              <w:t xml:space="preserve">Tax-Free childcare </w:t>
            </w:r>
          </w:p>
        </w:tc>
      </w:tr>
    </w:tbl>
    <w:p w14:paraId="1F83E971" w14:textId="77777777" w:rsidR="00AC4B35" w:rsidRDefault="00AC4B35" w:rsidP="00F72737">
      <w:pPr>
        <w:rPr>
          <w:rFonts w:ascii="Lucida Sans" w:hAnsi="Lucida Sans"/>
          <w:sz w:val="20"/>
          <w:szCs w:val="20"/>
        </w:rPr>
      </w:pPr>
    </w:p>
    <w:p w14:paraId="3CC2179C" w14:textId="77777777" w:rsidR="001E0F35" w:rsidRDefault="001E0F35" w:rsidP="00F72737">
      <w:pPr>
        <w:rPr>
          <w:rFonts w:ascii="Lucida Sans" w:hAnsi="Lucida Sans"/>
          <w:b/>
          <w:sz w:val="20"/>
          <w:szCs w:val="20"/>
        </w:rPr>
      </w:pPr>
    </w:p>
    <w:p w14:paraId="0033550B" w14:textId="77777777" w:rsidR="001E0F35" w:rsidRDefault="001E0F35" w:rsidP="00F72737">
      <w:pPr>
        <w:rPr>
          <w:rFonts w:ascii="Lucida Sans" w:hAnsi="Lucida Sans"/>
          <w:b/>
          <w:sz w:val="20"/>
          <w:szCs w:val="20"/>
        </w:rPr>
      </w:pPr>
    </w:p>
    <w:p w14:paraId="077D9DF3" w14:textId="77777777" w:rsidR="001E0F35" w:rsidRDefault="001E0F35" w:rsidP="00F72737">
      <w:pPr>
        <w:rPr>
          <w:rFonts w:ascii="Lucida Sans" w:hAnsi="Lucida Sans"/>
          <w:b/>
          <w:sz w:val="20"/>
          <w:szCs w:val="20"/>
        </w:rPr>
      </w:pPr>
    </w:p>
    <w:p w14:paraId="229F4C79" w14:textId="4C522C63" w:rsidR="00AC4B35" w:rsidRPr="0078749C" w:rsidRDefault="00931E69" w:rsidP="00F72737">
      <w:pPr>
        <w:rPr>
          <w:rFonts w:ascii="Lucida Sans" w:hAnsi="Lucida Sans"/>
          <w:b/>
          <w:sz w:val="20"/>
          <w:szCs w:val="20"/>
        </w:rPr>
      </w:pPr>
      <w:r w:rsidRPr="0078749C">
        <w:rPr>
          <w:rFonts w:ascii="Lucida Sans" w:hAnsi="Lucida Sans"/>
          <w:b/>
          <w:sz w:val="20"/>
          <w:szCs w:val="20"/>
        </w:rPr>
        <w:lastRenderedPageBreak/>
        <w:t>Person Speci</w:t>
      </w:r>
      <w:r w:rsidR="0078749C">
        <w:rPr>
          <w:rFonts w:ascii="Lucida Sans" w:hAnsi="Lucida Sans"/>
          <w:b/>
          <w:sz w:val="20"/>
          <w:szCs w:val="20"/>
        </w:rPr>
        <w:t>fic</w:t>
      </w:r>
      <w:r w:rsidRPr="0078749C">
        <w:rPr>
          <w:rFonts w:ascii="Lucida Sans" w:hAnsi="Lucida Sans"/>
          <w:b/>
          <w:sz w:val="20"/>
          <w:szCs w:val="20"/>
        </w:rPr>
        <w:t>ation</w:t>
      </w:r>
    </w:p>
    <w:p w14:paraId="54458F2E" w14:textId="77777777" w:rsidR="00931E69" w:rsidRPr="000A5E99" w:rsidRDefault="00931E69" w:rsidP="00F72737">
      <w:pPr>
        <w:rPr>
          <w:rFonts w:ascii="Lucida Sans" w:hAnsi="Lucida Sans"/>
          <w:sz w:val="20"/>
          <w:szCs w:val="20"/>
        </w:rPr>
      </w:pPr>
    </w:p>
    <w:p w14:paraId="0B92ADA8"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1650"/>
        <w:gridCol w:w="3320"/>
        <w:gridCol w:w="2975"/>
        <w:gridCol w:w="1359"/>
      </w:tblGrid>
      <w:tr w:rsidR="00DB4C9D" w:rsidRPr="00DB4C9D" w14:paraId="149E497C" w14:textId="77777777" w:rsidTr="009D09B5">
        <w:tc>
          <w:tcPr>
            <w:tcW w:w="1614" w:type="dxa"/>
            <w:shd w:val="clear" w:color="auto" w:fill="D9D9D9" w:themeFill="background1" w:themeFillShade="D9"/>
            <w:vAlign w:val="center"/>
          </w:tcPr>
          <w:p w14:paraId="151CC6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Criteria</w:t>
            </w:r>
          </w:p>
        </w:tc>
        <w:tc>
          <w:tcPr>
            <w:tcW w:w="3368" w:type="dxa"/>
            <w:shd w:val="clear" w:color="auto" w:fill="D9D9D9" w:themeFill="background1" w:themeFillShade="D9"/>
            <w:vAlign w:val="center"/>
          </w:tcPr>
          <w:p w14:paraId="0BFC8B45"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Essential</w:t>
            </w:r>
          </w:p>
        </w:tc>
        <w:tc>
          <w:tcPr>
            <w:tcW w:w="3328" w:type="dxa"/>
            <w:shd w:val="clear" w:color="auto" w:fill="D9D9D9" w:themeFill="background1" w:themeFillShade="D9"/>
            <w:vAlign w:val="center"/>
          </w:tcPr>
          <w:p w14:paraId="727790C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Desirable</w:t>
            </w:r>
          </w:p>
        </w:tc>
        <w:tc>
          <w:tcPr>
            <w:tcW w:w="1317" w:type="dxa"/>
            <w:shd w:val="clear" w:color="auto" w:fill="D9D9D9" w:themeFill="background1" w:themeFillShade="D9"/>
            <w:vAlign w:val="center"/>
          </w:tcPr>
          <w:p w14:paraId="6FFB3E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How to be assessed</w:t>
            </w:r>
          </w:p>
        </w:tc>
      </w:tr>
      <w:tr w:rsidR="00DB4C9D" w:rsidRPr="00DB4C9D" w14:paraId="2A9D114B" w14:textId="77777777" w:rsidTr="009D09B5">
        <w:tc>
          <w:tcPr>
            <w:tcW w:w="1614" w:type="dxa"/>
          </w:tcPr>
          <w:p w14:paraId="1775C6EF" w14:textId="77777777" w:rsidR="00DB4C9D" w:rsidRPr="00DB4C9D" w:rsidRDefault="00DB4C9D" w:rsidP="009D09B5">
            <w:pPr>
              <w:rPr>
                <w:rFonts w:ascii="Lucida Sans" w:hAnsi="Lucida Sans"/>
                <w:sz w:val="20"/>
                <w:szCs w:val="20"/>
              </w:rPr>
            </w:pPr>
            <w:r w:rsidRPr="00DB4C9D">
              <w:rPr>
                <w:rFonts w:ascii="Lucida Sans" w:hAnsi="Lucida Sans"/>
                <w:sz w:val="20"/>
                <w:szCs w:val="20"/>
              </w:rPr>
              <w:t>Qualifications, knowledge and experience</w:t>
            </w:r>
          </w:p>
        </w:tc>
        <w:tc>
          <w:tcPr>
            <w:tcW w:w="3368" w:type="dxa"/>
          </w:tcPr>
          <w:p w14:paraId="1C5D6ABC" w14:textId="77777777" w:rsidR="00DB4C9D" w:rsidRPr="00DB4C9D" w:rsidRDefault="00AE07A6" w:rsidP="009D09B5">
            <w:pPr>
              <w:rPr>
                <w:rFonts w:ascii="Lucida Sans" w:hAnsi="Lucida Sans"/>
                <w:sz w:val="20"/>
                <w:szCs w:val="20"/>
              </w:rPr>
            </w:pPr>
            <w:r w:rsidRPr="00DB380E">
              <w:rPr>
                <w:rFonts w:ascii="Lucida Sans" w:hAnsi="Lucida Sans"/>
                <w:sz w:val="20"/>
                <w:szCs w:val="20"/>
              </w:rPr>
              <w:t xml:space="preserve">Basic medical degree, MB BS </w:t>
            </w:r>
            <w:r w:rsidR="00DB4C9D" w:rsidRPr="00DB380E">
              <w:rPr>
                <w:rFonts w:ascii="Lucida Sans" w:hAnsi="Lucida Sans"/>
                <w:sz w:val="20"/>
                <w:szCs w:val="20"/>
              </w:rPr>
              <w:t>(or equivalent qualification</w:t>
            </w:r>
            <w:r w:rsidRPr="00DB380E">
              <w:rPr>
                <w:rFonts w:ascii="Lucida Sans" w:hAnsi="Lucida Sans"/>
                <w:sz w:val="20"/>
                <w:szCs w:val="20"/>
              </w:rPr>
              <w:t>s</w:t>
            </w:r>
            <w:r w:rsidR="00DB4C9D" w:rsidRPr="00DB380E">
              <w:rPr>
                <w:rFonts w:ascii="Lucida Sans" w:hAnsi="Lucida Sans"/>
                <w:sz w:val="20"/>
                <w:szCs w:val="20"/>
              </w:rPr>
              <w:t>)</w:t>
            </w:r>
          </w:p>
          <w:p w14:paraId="69A7FA9F" w14:textId="3C5A98A9" w:rsidR="00AE07A6" w:rsidRPr="00DB4C9D" w:rsidRDefault="00D94C35" w:rsidP="009D09B5">
            <w:pPr>
              <w:rPr>
                <w:rFonts w:ascii="Lucida Sans" w:hAnsi="Lucida Sans"/>
                <w:sz w:val="20"/>
                <w:szCs w:val="20"/>
              </w:rPr>
            </w:pPr>
            <w:r>
              <w:rPr>
                <w:rFonts w:ascii="Lucida Sans" w:hAnsi="Lucida Sans"/>
                <w:sz w:val="20"/>
                <w:szCs w:val="20"/>
              </w:rPr>
              <w:t xml:space="preserve"> </w:t>
            </w:r>
          </w:p>
          <w:p w14:paraId="6C46A24A" w14:textId="77777777" w:rsidR="00DB4C9D" w:rsidRPr="00DB4C9D" w:rsidRDefault="00AE07A6" w:rsidP="009D09B5">
            <w:pPr>
              <w:rPr>
                <w:rFonts w:ascii="Lucida Sans" w:hAnsi="Lucida Sans"/>
                <w:sz w:val="20"/>
                <w:szCs w:val="20"/>
              </w:rPr>
            </w:pPr>
            <w:r>
              <w:rPr>
                <w:rFonts w:ascii="Lucida Sans" w:hAnsi="Lucida Sans"/>
                <w:sz w:val="20"/>
                <w:szCs w:val="20"/>
              </w:rPr>
              <w:t xml:space="preserve">Full </w:t>
            </w:r>
            <w:r w:rsidR="00DB4C9D" w:rsidRPr="00DB4C9D">
              <w:rPr>
                <w:rFonts w:ascii="Lucida Sans" w:hAnsi="Lucida Sans"/>
                <w:sz w:val="20"/>
                <w:szCs w:val="20"/>
              </w:rPr>
              <w:t>GMC Registration</w:t>
            </w:r>
          </w:p>
          <w:p w14:paraId="6CCCECBD" w14:textId="77777777" w:rsidR="00DB4C9D" w:rsidRPr="00DB4C9D" w:rsidRDefault="00DB4C9D" w:rsidP="009D09B5">
            <w:pPr>
              <w:rPr>
                <w:rFonts w:ascii="Lucida Sans" w:hAnsi="Lucida Sans"/>
                <w:sz w:val="20"/>
                <w:szCs w:val="20"/>
              </w:rPr>
            </w:pPr>
          </w:p>
          <w:p w14:paraId="204ED629" w14:textId="77777777" w:rsidR="00BB53C4" w:rsidRDefault="00BB53C4" w:rsidP="00BB53C4">
            <w:pPr>
              <w:rPr>
                <w:rFonts w:ascii="Lucida Sans" w:hAnsi="Lucida Sans"/>
                <w:sz w:val="20"/>
                <w:szCs w:val="20"/>
              </w:rPr>
            </w:pPr>
            <w:r w:rsidRPr="00DB4C9D">
              <w:rPr>
                <w:rFonts w:ascii="Lucida Sans" w:hAnsi="Lucida Sans"/>
                <w:sz w:val="20"/>
                <w:szCs w:val="20"/>
              </w:rPr>
              <w:t>PhD/MD</w:t>
            </w:r>
            <w:r>
              <w:rPr>
                <w:rFonts w:ascii="Lucida Sans" w:hAnsi="Lucida Sans"/>
                <w:sz w:val="20"/>
                <w:szCs w:val="20"/>
              </w:rPr>
              <w:t xml:space="preserve"> (or equivalent) in a research </w:t>
            </w:r>
            <w:r w:rsidRPr="00DB380E">
              <w:rPr>
                <w:rFonts w:ascii="Lucida Sans" w:hAnsi="Lucida Sans"/>
                <w:sz w:val="20"/>
                <w:szCs w:val="20"/>
              </w:rPr>
              <w:t>area</w:t>
            </w:r>
            <w:r>
              <w:rPr>
                <w:rFonts w:ascii="Lucida Sans" w:hAnsi="Lucida Sans"/>
                <w:sz w:val="20"/>
                <w:szCs w:val="20"/>
              </w:rPr>
              <w:t xml:space="preserve"> relevant to the post. The applicant must have </w:t>
            </w:r>
            <w:r w:rsidRPr="00806AED">
              <w:rPr>
                <w:rFonts w:ascii="Lucida Sans" w:hAnsi="Lucida Sans"/>
                <w:sz w:val="20"/>
                <w:szCs w:val="20"/>
              </w:rPr>
              <w:t>submitted their PhD or MD thesis at the time of application</w:t>
            </w:r>
            <w:r>
              <w:rPr>
                <w:rFonts w:ascii="Lucida Sans" w:hAnsi="Lucida Sans"/>
                <w:sz w:val="20"/>
                <w:szCs w:val="20"/>
              </w:rPr>
              <w:t>, and the higher research degree must</w:t>
            </w:r>
            <w:r w:rsidRPr="00DB4C9D">
              <w:rPr>
                <w:rFonts w:ascii="Lucida Sans" w:hAnsi="Lucida Sans"/>
                <w:sz w:val="20"/>
                <w:szCs w:val="20"/>
              </w:rPr>
              <w:t xml:space="preserve"> be awarded before commencing post.</w:t>
            </w:r>
          </w:p>
          <w:p w14:paraId="6233F76F" w14:textId="77777777" w:rsidR="00DB4C9D" w:rsidRDefault="00DB4C9D" w:rsidP="009D09B5">
            <w:pPr>
              <w:rPr>
                <w:rFonts w:ascii="Lucida Sans" w:hAnsi="Lucida Sans"/>
                <w:sz w:val="20"/>
                <w:szCs w:val="20"/>
              </w:rPr>
            </w:pPr>
          </w:p>
          <w:p w14:paraId="6621F96F" w14:textId="77777777" w:rsidR="003926C9" w:rsidRDefault="003926C9" w:rsidP="003926C9">
            <w:pPr>
              <w:spacing w:after="120"/>
              <w:rPr>
                <w:rFonts w:ascii="Lucida Sans" w:hAnsi="Lucida Sans"/>
                <w:sz w:val="20"/>
                <w:szCs w:val="20"/>
              </w:rPr>
            </w:pPr>
            <w:r>
              <w:rPr>
                <w:rFonts w:ascii="Lucida Sans" w:hAnsi="Lucida Sans"/>
                <w:sz w:val="20"/>
                <w:szCs w:val="20"/>
              </w:rPr>
              <w:t>In specialty clinical training and a</w:t>
            </w:r>
            <w:r w:rsidRPr="00B161BC">
              <w:rPr>
                <w:rFonts w:ascii="Lucida Sans" w:hAnsi="Lucida Sans"/>
                <w:sz w:val="20"/>
                <w:szCs w:val="20"/>
              </w:rPr>
              <w:t>ppointable to NTN or hold NTN already</w:t>
            </w:r>
          </w:p>
          <w:p w14:paraId="24525F58" w14:textId="77777777" w:rsidR="003926C9" w:rsidRDefault="003926C9" w:rsidP="003926C9">
            <w:pPr>
              <w:spacing w:after="120"/>
              <w:rPr>
                <w:rFonts w:ascii="Lucida Sans" w:hAnsi="Lucida Sans"/>
                <w:sz w:val="20"/>
                <w:szCs w:val="20"/>
              </w:rPr>
            </w:pPr>
          </w:p>
          <w:p w14:paraId="406B16DA" w14:textId="77777777" w:rsidR="003926C9" w:rsidRDefault="003926C9" w:rsidP="003926C9">
            <w:pPr>
              <w:spacing w:after="120"/>
              <w:rPr>
                <w:rFonts w:ascii="Lucida Sans" w:hAnsi="Lucida Sans"/>
                <w:sz w:val="20"/>
                <w:szCs w:val="20"/>
              </w:rPr>
            </w:pPr>
            <w:r w:rsidRPr="00B161BC">
              <w:rPr>
                <w:rFonts w:ascii="Lucida Sans" w:hAnsi="Lucida Sans"/>
                <w:sz w:val="20"/>
                <w:szCs w:val="20"/>
              </w:rPr>
              <w:t xml:space="preserve">ST3 </w:t>
            </w:r>
            <w:r>
              <w:rPr>
                <w:rFonts w:ascii="Lucida Sans" w:hAnsi="Lucida Sans"/>
                <w:sz w:val="20"/>
                <w:szCs w:val="20"/>
              </w:rPr>
              <w:t xml:space="preserve">level </w:t>
            </w:r>
            <w:r w:rsidRPr="00B161BC">
              <w:rPr>
                <w:rFonts w:ascii="Lucida Sans" w:hAnsi="Lucida Sans"/>
                <w:sz w:val="20"/>
                <w:szCs w:val="20"/>
              </w:rPr>
              <w:t>or above</w:t>
            </w:r>
          </w:p>
          <w:p w14:paraId="696BFF51" w14:textId="77777777" w:rsidR="003926C9" w:rsidRPr="00DB4C9D" w:rsidRDefault="003926C9" w:rsidP="009D09B5">
            <w:pPr>
              <w:rPr>
                <w:rFonts w:ascii="Lucida Sans" w:hAnsi="Lucida Sans"/>
                <w:sz w:val="20"/>
                <w:szCs w:val="20"/>
              </w:rPr>
            </w:pPr>
          </w:p>
          <w:p w14:paraId="7EA83F07" w14:textId="77777777" w:rsidR="00DB4C9D" w:rsidRPr="00DB4C9D" w:rsidRDefault="00DB4C9D" w:rsidP="00EF6189">
            <w:pPr>
              <w:rPr>
                <w:rFonts w:ascii="Lucida Sans" w:hAnsi="Lucida Sans"/>
                <w:sz w:val="20"/>
                <w:szCs w:val="20"/>
              </w:rPr>
            </w:pPr>
            <w:r w:rsidRPr="00DB4C9D">
              <w:rPr>
                <w:rFonts w:ascii="Lucida Sans" w:hAnsi="Lucida Sans"/>
                <w:sz w:val="20"/>
                <w:szCs w:val="20"/>
              </w:rPr>
              <w:t xml:space="preserve">Relevant experience </w:t>
            </w:r>
            <w:r w:rsidR="00EF6189">
              <w:rPr>
                <w:rFonts w:ascii="Lucida Sans" w:hAnsi="Lucida Sans"/>
                <w:sz w:val="20"/>
                <w:szCs w:val="20"/>
              </w:rPr>
              <w:t>in research, either clinical or laboratory</w:t>
            </w:r>
            <w:r w:rsidR="00DB380E">
              <w:rPr>
                <w:rFonts w:ascii="Lucida Sans" w:hAnsi="Lucida Sans"/>
                <w:sz w:val="20"/>
                <w:szCs w:val="20"/>
              </w:rPr>
              <w:t xml:space="preserve"> </w:t>
            </w:r>
          </w:p>
          <w:p w14:paraId="1786EA5A" w14:textId="77777777" w:rsidR="00DB4C9D" w:rsidRPr="00DB4C9D" w:rsidRDefault="00DB4C9D" w:rsidP="009D09B5">
            <w:pPr>
              <w:rPr>
                <w:rFonts w:ascii="Lucida Sans" w:hAnsi="Lucida Sans"/>
                <w:sz w:val="20"/>
                <w:szCs w:val="20"/>
              </w:rPr>
            </w:pPr>
          </w:p>
          <w:p w14:paraId="2DD94D72" w14:textId="77777777" w:rsidR="00DB4C9D" w:rsidRPr="00DB4C9D" w:rsidRDefault="00DB4C9D" w:rsidP="009D09B5">
            <w:pPr>
              <w:rPr>
                <w:rFonts w:ascii="Lucida Sans" w:hAnsi="Lucida Sans"/>
                <w:sz w:val="20"/>
                <w:szCs w:val="20"/>
              </w:rPr>
            </w:pPr>
            <w:r w:rsidRPr="00DB4C9D">
              <w:rPr>
                <w:rFonts w:ascii="Lucida Sans" w:hAnsi="Lucida Sans"/>
                <w:sz w:val="20"/>
                <w:szCs w:val="20"/>
              </w:rPr>
              <w:t>Demonstrable experience in manuscript and publication writing.</w:t>
            </w:r>
          </w:p>
          <w:p w14:paraId="047CE496" w14:textId="77777777" w:rsidR="00DB4C9D" w:rsidRPr="00DB4C9D" w:rsidRDefault="00DB4C9D" w:rsidP="009D09B5">
            <w:pPr>
              <w:rPr>
                <w:rFonts w:ascii="Lucida Sans" w:hAnsi="Lucida Sans"/>
                <w:sz w:val="20"/>
                <w:szCs w:val="20"/>
              </w:rPr>
            </w:pPr>
          </w:p>
          <w:p w14:paraId="4659FD9F" w14:textId="77777777" w:rsidR="00DB4C9D" w:rsidRDefault="00DB4C9D" w:rsidP="009D09B5">
            <w:pPr>
              <w:rPr>
                <w:rFonts w:ascii="Lucida Sans" w:hAnsi="Lucida Sans"/>
                <w:sz w:val="20"/>
                <w:szCs w:val="20"/>
              </w:rPr>
            </w:pPr>
            <w:r w:rsidRPr="00DB4C9D">
              <w:rPr>
                <w:rFonts w:ascii="Lucida Sans" w:hAnsi="Lucida Sans"/>
                <w:sz w:val="20"/>
                <w:szCs w:val="20"/>
              </w:rPr>
              <w:t>Track record of development and delivery of teaching at undergraduate and postgraduate level.</w:t>
            </w:r>
          </w:p>
          <w:p w14:paraId="0563A045" w14:textId="77777777" w:rsidR="00AE07A6" w:rsidRDefault="00AE07A6" w:rsidP="009D09B5">
            <w:pPr>
              <w:rPr>
                <w:rFonts w:ascii="Lucida Sans" w:hAnsi="Lucida Sans"/>
                <w:sz w:val="20"/>
                <w:szCs w:val="20"/>
              </w:rPr>
            </w:pPr>
          </w:p>
          <w:p w14:paraId="5A0832EF" w14:textId="77777777" w:rsidR="00AE07A6" w:rsidRDefault="00AE07A6" w:rsidP="009D09B5">
            <w:pPr>
              <w:rPr>
                <w:rFonts w:ascii="Lucida Sans" w:hAnsi="Lucida Sans"/>
                <w:sz w:val="20"/>
                <w:szCs w:val="20"/>
              </w:rPr>
            </w:pPr>
            <w:r w:rsidRPr="00AE07A6">
              <w:rPr>
                <w:rFonts w:ascii="Lucida Sans" w:hAnsi="Lucida Sans"/>
                <w:sz w:val="20"/>
                <w:szCs w:val="20"/>
              </w:rPr>
              <w:t>Must demonstrate outstanding potential through success at doctoral research and show further potential for development as a clinical academic in research and/or education research</w:t>
            </w:r>
            <w:r w:rsidRPr="00BF7BC8">
              <w:t>.</w:t>
            </w:r>
          </w:p>
          <w:p w14:paraId="0796D9B0" w14:textId="77777777" w:rsidR="00DB4C9D" w:rsidRPr="00DB4C9D" w:rsidRDefault="00DB4C9D" w:rsidP="009D09B5">
            <w:pPr>
              <w:rPr>
                <w:rFonts w:ascii="Lucida Sans" w:hAnsi="Lucida Sans"/>
                <w:sz w:val="20"/>
                <w:szCs w:val="20"/>
              </w:rPr>
            </w:pPr>
          </w:p>
        </w:tc>
        <w:tc>
          <w:tcPr>
            <w:tcW w:w="3328" w:type="dxa"/>
          </w:tcPr>
          <w:p w14:paraId="4129E6C4" w14:textId="77777777" w:rsidR="00DB4C9D" w:rsidRPr="00594BA7" w:rsidRDefault="00421C6D" w:rsidP="009D09B5">
            <w:pPr>
              <w:spacing w:after="90"/>
              <w:rPr>
                <w:rFonts w:ascii="Lucida Sans" w:hAnsi="Lucida Sans"/>
                <w:sz w:val="20"/>
                <w:szCs w:val="20"/>
              </w:rPr>
            </w:pPr>
            <w:r w:rsidRPr="00594BA7">
              <w:rPr>
                <w:rFonts w:ascii="Lucida Sans" w:hAnsi="Lucida Sans"/>
                <w:sz w:val="20"/>
                <w:szCs w:val="20"/>
              </w:rPr>
              <w:t>Proven track record in grant application and funding.</w:t>
            </w:r>
          </w:p>
          <w:p w14:paraId="7F86BF05" w14:textId="77777777" w:rsidR="00421C6D" w:rsidRPr="00594BA7" w:rsidRDefault="00421C6D" w:rsidP="009D09B5">
            <w:pPr>
              <w:spacing w:after="90"/>
              <w:rPr>
                <w:rFonts w:ascii="Lucida Sans" w:hAnsi="Lucida Sans"/>
                <w:sz w:val="20"/>
                <w:szCs w:val="20"/>
              </w:rPr>
            </w:pPr>
          </w:p>
          <w:p w14:paraId="6F5B3081" w14:textId="77777777" w:rsidR="00416F73" w:rsidRPr="00594BA7" w:rsidRDefault="00EF6189" w:rsidP="00DB380E">
            <w:pPr>
              <w:spacing w:after="90"/>
              <w:rPr>
                <w:rFonts w:ascii="Lucida Sans" w:hAnsi="Lucida Sans"/>
                <w:sz w:val="20"/>
                <w:szCs w:val="20"/>
              </w:rPr>
            </w:pPr>
            <w:r w:rsidRPr="00594BA7">
              <w:rPr>
                <w:rFonts w:ascii="Lucida Sans" w:hAnsi="Lucida Sans"/>
                <w:sz w:val="20"/>
                <w:szCs w:val="20"/>
              </w:rPr>
              <w:t>Post-doctoral research experience</w:t>
            </w:r>
          </w:p>
          <w:p w14:paraId="1860B14A" w14:textId="77777777" w:rsidR="00416F73" w:rsidRPr="00594BA7" w:rsidRDefault="00416F73" w:rsidP="00DB380E">
            <w:pPr>
              <w:spacing w:after="90"/>
              <w:rPr>
                <w:rFonts w:ascii="Lucida Sans" w:hAnsi="Lucida Sans"/>
                <w:sz w:val="20"/>
                <w:szCs w:val="20"/>
              </w:rPr>
            </w:pPr>
          </w:p>
          <w:p w14:paraId="26AA751C" w14:textId="636BDEB9" w:rsidR="002A2BFE" w:rsidRPr="00594BA7" w:rsidRDefault="00F4786A" w:rsidP="00DB380E">
            <w:pPr>
              <w:spacing w:after="90"/>
              <w:rPr>
                <w:rFonts w:ascii="Lucida Sans" w:hAnsi="Lucida Sans"/>
                <w:sz w:val="20"/>
                <w:szCs w:val="20"/>
              </w:rPr>
            </w:pPr>
            <w:r w:rsidRPr="00594BA7">
              <w:rPr>
                <w:rFonts w:ascii="Lucida Sans" w:hAnsi="Lucida Sans"/>
                <w:sz w:val="20"/>
                <w:szCs w:val="20"/>
              </w:rPr>
              <w:t>Experience of analysing large datasets</w:t>
            </w:r>
          </w:p>
          <w:p w14:paraId="55D03507" w14:textId="77777777" w:rsidR="00F4786A" w:rsidRPr="00594BA7" w:rsidRDefault="00F4786A" w:rsidP="00DB380E">
            <w:pPr>
              <w:spacing w:after="90"/>
              <w:rPr>
                <w:rFonts w:ascii="Lucida Sans" w:hAnsi="Lucida Sans"/>
                <w:sz w:val="20"/>
                <w:szCs w:val="20"/>
              </w:rPr>
            </w:pPr>
          </w:p>
          <w:p w14:paraId="224867E1" w14:textId="01B721ED" w:rsidR="00F4786A" w:rsidRPr="00594BA7" w:rsidRDefault="00F4786A" w:rsidP="00DB380E">
            <w:pPr>
              <w:spacing w:after="90"/>
              <w:rPr>
                <w:rFonts w:ascii="Lucida Sans" w:hAnsi="Lucida Sans"/>
                <w:sz w:val="20"/>
                <w:szCs w:val="20"/>
              </w:rPr>
            </w:pPr>
            <w:r w:rsidRPr="00594BA7">
              <w:rPr>
                <w:rFonts w:ascii="Lucida Sans" w:hAnsi="Lucida Sans"/>
                <w:sz w:val="20"/>
                <w:szCs w:val="20"/>
              </w:rPr>
              <w:t xml:space="preserve">Proficient in programming language </w:t>
            </w:r>
            <w:r w:rsidR="00CC7641" w:rsidRPr="00594BA7">
              <w:rPr>
                <w:rFonts w:ascii="Lucida Sans" w:hAnsi="Lucida Sans"/>
                <w:sz w:val="20"/>
                <w:szCs w:val="20"/>
              </w:rPr>
              <w:t>suitable for the analysis of large complex datasets (e.g. Python)</w:t>
            </w:r>
          </w:p>
          <w:p w14:paraId="74497FC6" w14:textId="77777777" w:rsidR="002A2BFE" w:rsidRPr="00594BA7" w:rsidRDefault="002A2BFE" w:rsidP="00DB380E">
            <w:pPr>
              <w:spacing w:after="90"/>
              <w:rPr>
                <w:rFonts w:ascii="Lucida Sans" w:hAnsi="Lucida Sans"/>
                <w:sz w:val="20"/>
                <w:szCs w:val="20"/>
              </w:rPr>
            </w:pPr>
          </w:p>
          <w:p w14:paraId="507E1110" w14:textId="54CF2019" w:rsidR="00DB380E" w:rsidRPr="00594BA7" w:rsidRDefault="00F35C44" w:rsidP="00416F73">
            <w:pPr>
              <w:spacing w:after="90"/>
              <w:rPr>
                <w:rFonts w:ascii="Lucida Sans" w:hAnsi="Lucida Sans"/>
                <w:sz w:val="20"/>
                <w:szCs w:val="20"/>
              </w:rPr>
            </w:pPr>
            <w:r w:rsidRPr="00594BA7">
              <w:rPr>
                <w:rFonts w:ascii="Lucida Sans" w:hAnsi="Lucida Sans"/>
                <w:sz w:val="20"/>
                <w:szCs w:val="20"/>
              </w:rPr>
              <w:t>E</w:t>
            </w:r>
            <w:r w:rsidR="001319E8" w:rsidRPr="00594BA7">
              <w:rPr>
                <w:rFonts w:ascii="Lucida Sans" w:hAnsi="Lucida Sans"/>
                <w:sz w:val="20"/>
                <w:szCs w:val="20"/>
              </w:rPr>
              <w:t>xperience in bioinformatics</w:t>
            </w:r>
          </w:p>
        </w:tc>
        <w:tc>
          <w:tcPr>
            <w:tcW w:w="1317" w:type="dxa"/>
          </w:tcPr>
          <w:p w14:paraId="0F6180F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599A4F42" w14:textId="77777777" w:rsidTr="009D09B5">
        <w:tc>
          <w:tcPr>
            <w:tcW w:w="1614" w:type="dxa"/>
          </w:tcPr>
          <w:p w14:paraId="66AD3F5D" w14:textId="77777777" w:rsidR="00DB4C9D" w:rsidRPr="00DB4C9D" w:rsidRDefault="00DB4C9D" w:rsidP="009D09B5">
            <w:pPr>
              <w:rPr>
                <w:rFonts w:ascii="Lucida Sans" w:hAnsi="Lucida Sans"/>
                <w:sz w:val="20"/>
                <w:szCs w:val="20"/>
              </w:rPr>
            </w:pPr>
            <w:r w:rsidRPr="00DB4C9D">
              <w:rPr>
                <w:rFonts w:ascii="Lucida Sans" w:hAnsi="Lucida Sans"/>
                <w:sz w:val="20"/>
                <w:szCs w:val="20"/>
              </w:rPr>
              <w:t>Planning and organising</w:t>
            </w:r>
          </w:p>
        </w:tc>
        <w:tc>
          <w:tcPr>
            <w:tcW w:w="3368" w:type="dxa"/>
          </w:tcPr>
          <w:p w14:paraId="1F64B9D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Proven ability to plan and develop a range of </w:t>
            </w:r>
            <w:r w:rsidR="0068746F" w:rsidRPr="00DB4C9D">
              <w:rPr>
                <w:rFonts w:ascii="Lucida Sans" w:hAnsi="Lucida Sans"/>
                <w:sz w:val="20"/>
                <w:szCs w:val="20"/>
              </w:rPr>
              <w:t>high-quality</w:t>
            </w:r>
            <w:r w:rsidRPr="00DB4C9D">
              <w:rPr>
                <w:rFonts w:ascii="Lucida Sans" w:hAnsi="Lucida Sans"/>
                <w:sz w:val="20"/>
                <w:szCs w:val="20"/>
              </w:rPr>
              <w:t xml:space="preserve"> research and teaching activities, ensuring plans complement broader research and education strategy.</w:t>
            </w:r>
          </w:p>
          <w:p w14:paraId="7639310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develop innovative research proposals and attract research funding.</w:t>
            </w:r>
          </w:p>
          <w:p w14:paraId="0B1B034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submit applications for ethical approval.</w:t>
            </w:r>
          </w:p>
          <w:p w14:paraId="2658BE7D"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lastRenderedPageBreak/>
              <w:t>Ability to plan, manage, organise and assess own teaching contributions.</w:t>
            </w:r>
          </w:p>
        </w:tc>
        <w:tc>
          <w:tcPr>
            <w:tcW w:w="3328" w:type="dxa"/>
          </w:tcPr>
          <w:p w14:paraId="35908E23" w14:textId="76159123" w:rsidR="00DB4C9D" w:rsidRPr="00DB4C9D" w:rsidRDefault="00CC7641" w:rsidP="009D09B5">
            <w:pPr>
              <w:spacing w:after="90"/>
              <w:rPr>
                <w:rFonts w:ascii="Lucida Sans" w:hAnsi="Lucida Sans"/>
                <w:sz w:val="20"/>
                <w:szCs w:val="20"/>
              </w:rPr>
            </w:pPr>
            <w:r>
              <w:rPr>
                <w:rFonts w:ascii="Lucida Sans" w:hAnsi="Lucida Sans"/>
                <w:sz w:val="20"/>
                <w:szCs w:val="20"/>
              </w:rPr>
              <w:lastRenderedPageBreak/>
              <w:t xml:space="preserve">Experience of having contributed to </w:t>
            </w:r>
            <w:r w:rsidR="00153C1B">
              <w:rPr>
                <w:rFonts w:ascii="Lucida Sans" w:hAnsi="Lucida Sans"/>
                <w:sz w:val="20"/>
                <w:szCs w:val="20"/>
              </w:rPr>
              <w:t>application for external funding</w:t>
            </w:r>
          </w:p>
        </w:tc>
        <w:tc>
          <w:tcPr>
            <w:tcW w:w="1317" w:type="dxa"/>
          </w:tcPr>
          <w:p w14:paraId="05A9AE8F"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32BF10CC" w14:textId="77777777" w:rsidTr="009D09B5">
        <w:tc>
          <w:tcPr>
            <w:tcW w:w="1614" w:type="dxa"/>
          </w:tcPr>
          <w:p w14:paraId="0FDF705F" w14:textId="77777777" w:rsidR="00DB4C9D" w:rsidRPr="00DB4C9D" w:rsidRDefault="00DB4C9D" w:rsidP="009D09B5">
            <w:pPr>
              <w:rPr>
                <w:rFonts w:ascii="Lucida Sans" w:hAnsi="Lucida Sans"/>
                <w:sz w:val="20"/>
                <w:szCs w:val="20"/>
              </w:rPr>
            </w:pPr>
            <w:r w:rsidRPr="00DB4C9D">
              <w:rPr>
                <w:rFonts w:ascii="Lucida Sans" w:hAnsi="Lucida Sans"/>
                <w:sz w:val="20"/>
                <w:szCs w:val="20"/>
              </w:rPr>
              <w:t>Problem solving and initiative</w:t>
            </w:r>
          </w:p>
        </w:tc>
        <w:tc>
          <w:tcPr>
            <w:tcW w:w="3368" w:type="dxa"/>
          </w:tcPr>
          <w:p w14:paraId="09E6946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use statistical analysis to a competent level to assess issues.</w:t>
            </w:r>
          </w:p>
          <w:p w14:paraId="6DD6F2A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apply originality in modifying existing approaches to solve problems.</w:t>
            </w:r>
          </w:p>
        </w:tc>
        <w:tc>
          <w:tcPr>
            <w:tcW w:w="3328" w:type="dxa"/>
          </w:tcPr>
          <w:p w14:paraId="6A26D677" w14:textId="77777777" w:rsidR="00DB4C9D" w:rsidRPr="00DB4C9D" w:rsidRDefault="00DB4C9D" w:rsidP="009D09B5">
            <w:pPr>
              <w:spacing w:after="90"/>
              <w:rPr>
                <w:rFonts w:ascii="Lucida Sans" w:hAnsi="Lucida Sans"/>
                <w:sz w:val="20"/>
                <w:szCs w:val="20"/>
              </w:rPr>
            </w:pPr>
          </w:p>
        </w:tc>
        <w:tc>
          <w:tcPr>
            <w:tcW w:w="1317" w:type="dxa"/>
          </w:tcPr>
          <w:p w14:paraId="6EFE7443"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78F40DB0" w14:textId="77777777" w:rsidTr="009D09B5">
        <w:tc>
          <w:tcPr>
            <w:tcW w:w="1614" w:type="dxa"/>
          </w:tcPr>
          <w:p w14:paraId="66F42FA8" w14:textId="77777777" w:rsidR="00DB4C9D" w:rsidRPr="00DB4C9D" w:rsidRDefault="00DB4C9D" w:rsidP="009D09B5">
            <w:pPr>
              <w:rPr>
                <w:rFonts w:ascii="Lucida Sans" w:hAnsi="Lucida Sans"/>
                <w:sz w:val="20"/>
                <w:szCs w:val="20"/>
              </w:rPr>
            </w:pPr>
            <w:r w:rsidRPr="00DB4C9D">
              <w:rPr>
                <w:rFonts w:ascii="Lucida Sans" w:hAnsi="Lucida Sans"/>
                <w:sz w:val="20"/>
                <w:szCs w:val="20"/>
              </w:rPr>
              <w:t>Management and teamwork</w:t>
            </w:r>
          </w:p>
        </w:tc>
        <w:tc>
          <w:tcPr>
            <w:tcW w:w="3368" w:type="dxa"/>
          </w:tcPr>
          <w:p w14:paraId="40D54029" w14:textId="629ED318" w:rsidR="00DB4C9D" w:rsidRPr="00DB4C9D" w:rsidRDefault="00A33948" w:rsidP="009D09B5">
            <w:pPr>
              <w:spacing w:after="90"/>
              <w:rPr>
                <w:rFonts w:ascii="Lucida Sans" w:hAnsi="Lucida Sans"/>
                <w:sz w:val="20"/>
                <w:szCs w:val="20"/>
              </w:rPr>
            </w:pPr>
            <w:r>
              <w:rPr>
                <w:rFonts w:ascii="Lucida Sans" w:hAnsi="Lucida Sans"/>
                <w:sz w:val="20"/>
                <w:szCs w:val="20"/>
              </w:rPr>
              <w:t>Knowledge of o</w:t>
            </w:r>
            <w:r w:rsidR="00DB4C9D" w:rsidRPr="00DB4C9D">
              <w:rPr>
                <w:rFonts w:ascii="Lucida Sans" w:hAnsi="Lucida Sans"/>
                <w:sz w:val="20"/>
                <w:szCs w:val="20"/>
              </w:rPr>
              <w:t>perational management of research staff and academic groupings.</w:t>
            </w:r>
          </w:p>
          <w:p w14:paraId="500B2F99"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manage and deliver course units and team-taught course units.</w:t>
            </w:r>
          </w:p>
          <w:p w14:paraId="582DDE1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undertake coordinating role in School/Department/University.</w:t>
            </w:r>
          </w:p>
          <w:p w14:paraId="72AE0C91"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work effectively in a team and to collaborate with others, including external collaborators</w:t>
            </w:r>
          </w:p>
        </w:tc>
        <w:tc>
          <w:tcPr>
            <w:tcW w:w="3328" w:type="dxa"/>
          </w:tcPr>
          <w:p w14:paraId="1A250C51" w14:textId="63CEB29D" w:rsidR="00DB4C9D" w:rsidRPr="00DB4C9D" w:rsidRDefault="006734B9" w:rsidP="009D09B5">
            <w:pPr>
              <w:spacing w:after="90"/>
              <w:rPr>
                <w:rFonts w:ascii="Lucida Sans" w:hAnsi="Lucida Sans"/>
                <w:sz w:val="20"/>
                <w:szCs w:val="20"/>
              </w:rPr>
            </w:pPr>
            <w:r>
              <w:rPr>
                <w:rFonts w:ascii="Lucida Sans" w:hAnsi="Lucida Sans"/>
                <w:sz w:val="20"/>
                <w:szCs w:val="20"/>
              </w:rPr>
              <w:t xml:space="preserve">Experience of leading </w:t>
            </w:r>
            <w:r w:rsidR="0056689F">
              <w:rPr>
                <w:rFonts w:ascii="Lucida Sans" w:hAnsi="Lucida Sans"/>
                <w:sz w:val="20"/>
                <w:szCs w:val="20"/>
              </w:rPr>
              <w:t>academic groups</w:t>
            </w:r>
          </w:p>
        </w:tc>
        <w:tc>
          <w:tcPr>
            <w:tcW w:w="1317" w:type="dxa"/>
          </w:tcPr>
          <w:p w14:paraId="1A5639C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6E4B8801" w14:textId="77777777" w:rsidTr="009D09B5">
        <w:tc>
          <w:tcPr>
            <w:tcW w:w="1614" w:type="dxa"/>
          </w:tcPr>
          <w:p w14:paraId="45BE1D30" w14:textId="77777777" w:rsidR="00DB4C9D" w:rsidRPr="00DB4C9D" w:rsidRDefault="00DB4C9D" w:rsidP="009D09B5">
            <w:pPr>
              <w:rPr>
                <w:rFonts w:ascii="Lucida Sans" w:hAnsi="Lucida Sans"/>
                <w:sz w:val="20"/>
                <w:szCs w:val="20"/>
              </w:rPr>
            </w:pPr>
            <w:r w:rsidRPr="00DB4C9D">
              <w:rPr>
                <w:rFonts w:ascii="Lucida Sans" w:hAnsi="Lucida Sans"/>
                <w:sz w:val="20"/>
                <w:szCs w:val="20"/>
              </w:rPr>
              <w:t>Communicating and influencing</w:t>
            </w:r>
          </w:p>
        </w:tc>
        <w:tc>
          <w:tcPr>
            <w:tcW w:w="3368" w:type="dxa"/>
          </w:tcPr>
          <w:p w14:paraId="297284D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Communicate new and complex information, both verbally and in writing, engaging the interest and enthusiasm of the target audience.</w:t>
            </w:r>
          </w:p>
          <w:p w14:paraId="295F141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present research findings at local, national and international meetings/conferences.</w:t>
            </w:r>
          </w:p>
          <w:p w14:paraId="3F932E2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persuade and influence at all levels in order to foster and maintain relationships, resolving tensions/ difficulties as they arise.</w:t>
            </w:r>
          </w:p>
        </w:tc>
        <w:tc>
          <w:tcPr>
            <w:tcW w:w="3328" w:type="dxa"/>
          </w:tcPr>
          <w:p w14:paraId="0C5E0F38" w14:textId="77777777" w:rsidR="00DB4C9D" w:rsidRPr="00DB4C9D" w:rsidRDefault="00DB4C9D" w:rsidP="009D09B5">
            <w:pPr>
              <w:spacing w:after="90"/>
              <w:rPr>
                <w:rFonts w:ascii="Lucida Sans" w:hAnsi="Lucida Sans"/>
                <w:sz w:val="20"/>
                <w:szCs w:val="20"/>
              </w:rPr>
            </w:pPr>
          </w:p>
        </w:tc>
        <w:tc>
          <w:tcPr>
            <w:tcW w:w="1317" w:type="dxa"/>
          </w:tcPr>
          <w:p w14:paraId="0F7A9FA7"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Interview</w:t>
            </w:r>
          </w:p>
        </w:tc>
      </w:tr>
      <w:tr w:rsidR="00DB4C9D" w:rsidRPr="00DB4C9D" w14:paraId="047AFEA1" w14:textId="77777777" w:rsidTr="009D09B5">
        <w:tc>
          <w:tcPr>
            <w:tcW w:w="1614" w:type="dxa"/>
          </w:tcPr>
          <w:p w14:paraId="62AD935C" w14:textId="77777777" w:rsidR="00DB4C9D" w:rsidRPr="00DB4C9D" w:rsidRDefault="00DB4C9D" w:rsidP="009D09B5">
            <w:pPr>
              <w:rPr>
                <w:rFonts w:ascii="Lucida Sans" w:hAnsi="Lucida Sans"/>
                <w:sz w:val="20"/>
                <w:szCs w:val="20"/>
              </w:rPr>
            </w:pPr>
            <w:r w:rsidRPr="00DB4C9D">
              <w:rPr>
                <w:rFonts w:ascii="Lucida Sans" w:hAnsi="Lucida Sans"/>
                <w:sz w:val="20"/>
                <w:szCs w:val="20"/>
              </w:rPr>
              <w:t>Other skills and behaviours</w:t>
            </w:r>
          </w:p>
        </w:tc>
        <w:tc>
          <w:tcPr>
            <w:tcW w:w="3368" w:type="dxa"/>
          </w:tcPr>
          <w:p w14:paraId="37FB1A2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Understanding of relevant Health &amp; Safety issues.</w:t>
            </w:r>
          </w:p>
          <w:p w14:paraId="3726E29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3328" w:type="dxa"/>
          </w:tcPr>
          <w:p w14:paraId="69CFC34C" w14:textId="77777777" w:rsidR="00DB4C9D" w:rsidRPr="00DB4C9D" w:rsidRDefault="00DB4C9D" w:rsidP="009D09B5">
            <w:pPr>
              <w:spacing w:after="90"/>
              <w:rPr>
                <w:rFonts w:ascii="Lucida Sans" w:hAnsi="Lucida Sans"/>
                <w:sz w:val="20"/>
                <w:szCs w:val="20"/>
              </w:rPr>
            </w:pPr>
          </w:p>
        </w:tc>
        <w:tc>
          <w:tcPr>
            <w:tcW w:w="1317" w:type="dxa"/>
          </w:tcPr>
          <w:p w14:paraId="628431E5"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w:t>
            </w:r>
          </w:p>
        </w:tc>
      </w:tr>
      <w:tr w:rsidR="00DB4C9D" w:rsidRPr="00DB4C9D" w14:paraId="13F21ED3" w14:textId="77777777" w:rsidTr="009D09B5">
        <w:tc>
          <w:tcPr>
            <w:tcW w:w="1614" w:type="dxa"/>
          </w:tcPr>
          <w:p w14:paraId="7D871132" w14:textId="77777777" w:rsidR="00DB4C9D" w:rsidRPr="00DB4C9D" w:rsidRDefault="00DB4C9D" w:rsidP="009D09B5">
            <w:pPr>
              <w:rPr>
                <w:rFonts w:ascii="Lucida Sans" w:hAnsi="Lucida Sans"/>
                <w:sz w:val="20"/>
                <w:szCs w:val="20"/>
              </w:rPr>
            </w:pPr>
            <w:r w:rsidRPr="00DB4C9D">
              <w:rPr>
                <w:rFonts w:ascii="Lucida Sans" w:hAnsi="Lucida Sans"/>
                <w:sz w:val="20"/>
                <w:szCs w:val="20"/>
              </w:rPr>
              <w:t>Special requirements</w:t>
            </w:r>
          </w:p>
        </w:tc>
        <w:tc>
          <w:tcPr>
            <w:tcW w:w="3368" w:type="dxa"/>
          </w:tcPr>
          <w:p w14:paraId="41AB9989" w14:textId="0038DCAB"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work clinically at the level of a Special</w:t>
            </w:r>
            <w:r w:rsidR="00A33948">
              <w:rPr>
                <w:rFonts w:ascii="Lucida Sans" w:hAnsi="Lucida Sans"/>
                <w:sz w:val="20"/>
                <w:szCs w:val="20"/>
              </w:rPr>
              <w:t>ty Trainee</w:t>
            </w:r>
            <w:r w:rsidRPr="00DB4C9D">
              <w:rPr>
                <w:rFonts w:ascii="Lucida Sans" w:hAnsi="Lucida Sans"/>
                <w:sz w:val="20"/>
                <w:szCs w:val="20"/>
              </w:rPr>
              <w:t xml:space="preserve"> in </w:t>
            </w:r>
            <w:r w:rsidR="00224D9E" w:rsidRPr="00FF55DA">
              <w:rPr>
                <w:rFonts w:ascii="Lucida Sans" w:hAnsi="Lucida Sans"/>
                <w:sz w:val="20"/>
                <w:szCs w:val="20"/>
              </w:rPr>
              <w:t>Paediatric Surgery</w:t>
            </w:r>
          </w:p>
          <w:p w14:paraId="6F2DE5AC"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attend national and international conferences to present research results.</w:t>
            </w:r>
          </w:p>
        </w:tc>
        <w:tc>
          <w:tcPr>
            <w:tcW w:w="3328" w:type="dxa"/>
          </w:tcPr>
          <w:p w14:paraId="4ED0ED92" w14:textId="122F5280" w:rsidR="00DB4C9D" w:rsidRPr="00DB4C9D" w:rsidRDefault="00DB4C9D" w:rsidP="009D09B5">
            <w:pPr>
              <w:spacing w:after="90"/>
              <w:rPr>
                <w:rFonts w:ascii="Lucida Sans" w:hAnsi="Lucida Sans"/>
                <w:sz w:val="20"/>
                <w:szCs w:val="20"/>
              </w:rPr>
            </w:pPr>
            <w:r w:rsidRPr="00DB4C9D">
              <w:rPr>
                <w:rFonts w:ascii="Lucida Sans" w:hAnsi="Lucida Sans"/>
                <w:sz w:val="20"/>
                <w:szCs w:val="20"/>
              </w:rPr>
              <w:t>To be on a Speciali</w:t>
            </w:r>
            <w:r w:rsidR="00A33948">
              <w:rPr>
                <w:rFonts w:ascii="Lucida Sans" w:hAnsi="Lucida Sans"/>
                <w:sz w:val="20"/>
                <w:szCs w:val="20"/>
              </w:rPr>
              <w:t xml:space="preserve">ty </w:t>
            </w:r>
            <w:r w:rsidRPr="00DB4C9D">
              <w:rPr>
                <w:rFonts w:ascii="Lucida Sans" w:hAnsi="Lucida Sans"/>
                <w:sz w:val="20"/>
                <w:szCs w:val="20"/>
              </w:rPr>
              <w:t xml:space="preserve">training programme </w:t>
            </w:r>
          </w:p>
        </w:tc>
        <w:tc>
          <w:tcPr>
            <w:tcW w:w="1317" w:type="dxa"/>
          </w:tcPr>
          <w:p w14:paraId="4036DE1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 and interview</w:t>
            </w:r>
          </w:p>
        </w:tc>
      </w:tr>
    </w:tbl>
    <w:p w14:paraId="4A9546AA" w14:textId="77777777" w:rsidR="00F72737" w:rsidRPr="000A5E99" w:rsidRDefault="00F72737" w:rsidP="00F72737">
      <w:pPr>
        <w:rPr>
          <w:rFonts w:ascii="Lucida Sans" w:hAnsi="Lucida Sans"/>
          <w:b/>
          <w:sz w:val="20"/>
          <w:szCs w:val="20"/>
        </w:rPr>
      </w:pPr>
    </w:p>
    <w:p w14:paraId="5BC4C292" w14:textId="77777777" w:rsidR="0078749C" w:rsidRDefault="0078749C">
      <w:pPr>
        <w:rPr>
          <w:rFonts w:ascii="Lucida Sans" w:hAnsi="Lucida Sans"/>
          <w:b/>
          <w:bCs/>
          <w:sz w:val="20"/>
          <w:szCs w:val="20"/>
        </w:rPr>
      </w:pPr>
      <w:r>
        <w:rPr>
          <w:rFonts w:ascii="Lucida Sans" w:hAnsi="Lucida Sans"/>
          <w:b/>
          <w:bCs/>
          <w:sz w:val="20"/>
          <w:szCs w:val="20"/>
        </w:rPr>
        <w:br w:type="page"/>
      </w:r>
    </w:p>
    <w:p w14:paraId="26693A93" w14:textId="77777777"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2DF8E395" w14:textId="77777777" w:rsidR="00F72737" w:rsidRPr="000A5E99" w:rsidRDefault="00F72737" w:rsidP="00F72737">
      <w:pPr>
        <w:rPr>
          <w:rFonts w:ascii="Lucida Sans" w:hAnsi="Lucida Sans"/>
          <w:sz w:val="20"/>
          <w:szCs w:val="20"/>
        </w:rPr>
      </w:pPr>
    </w:p>
    <w:p w14:paraId="403F9E3A"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3FE10232" w14:textId="77777777" w:rsidTr="009D09B5">
        <w:tc>
          <w:tcPr>
            <w:tcW w:w="908" w:type="dxa"/>
          </w:tcPr>
          <w:p w14:paraId="63A5DB67" w14:textId="77777777" w:rsidR="00DB4C9D" w:rsidRPr="00DB4C9D" w:rsidRDefault="00000000"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6CDEF16E"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(eg: use of VDU), no further information needs to be supplied. Do not complete the section below.</w:t>
            </w:r>
          </w:p>
        </w:tc>
      </w:tr>
      <w:tr w:rsidR="00DB4C9D" w:rsidRPr="00DB4C9D" w14:paraId="1A271314" w14:textId="77777777" w:rsidTr="009D09B5">
        <w:tc>
          <w:tcPr>
            <w:tcW w:w="908" w:type="dxa"/>
          </w:tcPr>
          <w:p w14:paraId="361E0E1C" w14:textId="77777777" w:rsidR="00DB4C9D" w:rsidRPr="00DB4C9D" w:rsidRDefault="00000000"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3A1008C3"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(eg: more than use of VDU) please complete the analysis below.</w:t>
            </w:r>
          </w:p>
          <w:p w14:paraId="142CEA59"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6813A953" w14:textId="77777777" w:rsidR="00DB4C9D" w:rsidRDefault="00DB4C9D" w:rsidP="00DB4C9D"/>
    <w:p w14:paraId="5553C4C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09B19251" w14:textId="77777777" w:rsidR="00F216DB" w:rsidRDefault="00F216DB" w:rsidP="00F216DB">
      <w:pPr>
        <w:spacing w:line="264" w:lineRule="auto"/>
        <w:rPr>
          <w:rFonts w:ascii="Lucida Sans" w:hAnsi="Lucida Sans"/>
          <w:sz w:val="20"/>
          <w:szCs w:val="20"/>
        </w:rPr>
      </w:pPr>
    </w:p>
    <w:p w14:paraId="7C46D67C"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DB4C9D" w:rsidRPr="00DB4C9D" w14:paraId="4E5417F5" w14:textId="77777777" w:rsidTr="009D09B5">
        <w:trPr>
          <w:jc w:val="center"/>
        </w:trPr>
        <w:tc>
          <w:tcPr>
            <w:tcW w:w="5929" w:type="dxa"/>
            <w:shd w:val="clear" w:color="auto" w:fill="D9D9D9" w:themeFill="background1" w:themeFillShade="D9"/>
            <w:vAlign w:val="center"/>
          </w:tcPr>
          <w:p w14:paraId="449F4191"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CA32E85"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B3C6BC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80055E4"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2FEBCB12"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3DA30B5"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48B47F3"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5FCED2D0" w14:textId="77777777" w:rsidTr="009D09B5">
        <w:trPr>
          <w:jc w:val="center"/>
        </w:trPr>
        <w:tc>
          <w:tcPr>
            <w:tcW w:w="5929" w:type="dxa"/>
            <w:vAlign w:val="center"/>
          </w:tcPr>
          <w:p w14:paraId="0B27F45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313" w:type="dxa"/>
            <w:vAlign w:val="center"/>
          </w:tcPr>
          <w:p w14:paraId="16D46088" w14:textId="77777777" w:rsidR="00DB4C9D" w:rsidRPr="00787F2D" w:rsidRDefault="00DB4C9D" w:rsidP="009D09B5">
            <w:pPr>
              <w:rPr>
                <w:rFonts w:ascii="Lucida Sans" w:hAnsi="Lucida Sans"/>
                <w:sz w:val="20"/>
                <w:szCs w:val="20"/>
                <w:highlight w:val="yellow"/>
              </w:rPr>
            </w:pPr>
          </w:p>
        </w:tc>
        <w:tc>
          <w:tcPr>
            <w:tcW w:w="1314" w:type="dxa"/>
            <w:vAlign w:val="center"/>
          </w:tcPr>
          <w:p w14:paraId="6C87EF1C" w14:textId="77777777" w:rsidR="00DB4C9D" w:rsidRPr="00787F2D" w:rsidRDefault="00DB4C9D" w:rsidP="009D09B5">
            <w:pPr>
              <w:rPr>
                <w:rFonts w:ascii="Lucida Sans" w:hAnsi="Lucida Sans"/>
                <w:sz w:val="20"/>
                <w:szCs w:val="20"/>
                <w:highlight w:val="yellow"/>
              </w:rPr>
            </w:pPr>
          </w:p>
        </w:tc>
        <w:tc>
          <w:tcPr>
            <w:tcW w:w="1314" w:type="dxa"/>
            <w:vAlign w:val="center"/>
          </w:tcPr>
          <w:p w14:paraId="35ECFDBC" w14:textId="77777777" w:rsidR="00DB4C9D" w:rsidRPr="00787F2D" w:rsidRDefault="00DB4C9D" w:rsidP="009D09B5">
            <w:pPr>
              <w:rPr>
                <w:rFonts w:ascii="Lucida Sans" w:hAnsi="Lucida Sans"/>
                <w:sz w:val="20"/>
                <w:szCs w:val="20"/>
                <w:highlight w:val="yellow"/>
              </w:rPr>
            </w:pPr>
          </w:p>
        </w:tc>
      </w:tr>
      <w:tr w:rsidR="00DB4C9D" w:rsidRPr="00DB4C9D" w14:paraId="0D5841C7" w14:textId="77777777" w:rsidTr="009D09B5">
        <w:trPr>
          <w:jc w:val="center"/>
        </w:trPr>
        <w:tc>
          <w:tcPr>
            <w:tcW w:w="5929" w:type="dxa"/>
            <w:vAlign w:val="center"/>
          </w:tcPr>
          <w:p w14:paraId="1C7A5446"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(eg: fridge/ furnace)</w:t>
            </w:r>
          </w:p>
        </w:tc>
        <w:tc>
          <w:tcPr>
            <w:tcW w:w="1313" w:type="dxa"/>
            <w:vAlign w:val="center"/>
          </w:tcPr>
          <w:p w14:paraId="1BFFCBB0" w14:textId="77777777" w:rsidR="00DB4C9D" w:rsidRPr="00787F2D" w:rsidRDefault="00DB4C9D" w:rsidP="009D09B5">
            <w:pPr>
              <w:rPr>
                <w:rFonts w:ascii="Lucida Sans" w:hAnsi="Lucida Sans"/>
                <w:sz w:val="20"/>
                <w:szCs w:val="20"/>
                <w:highlight w:val="yellow"/>
              </w:rPr>
            </w:pPr>
          </w:p>
        </w:tc>
        <w:tc>
          <w:tcPr>
            <w:tcW w:w="1314" w:type="dxa"/>
            <w:vAlign w:val="center"/>
          </w:tcPr>
          <w:p w14:paraId="3F35D2A3" w14:textId="77777777" w:rsidR="00DB4C9D" w:rsidRPr="00787F2D" w:rsidRDefault="00DB4C9D" w:rsidP="009D09B5">
            <w:pPr>
              <w:rPr>
                <w:rFonts w:ascii="Lucida Sans" w:hAnsi="Lucida Sans"/>
                <w:sz w:val="20"/>
                <w:szCs w:val="20"/>
                <w:highlight w:val="yellow"/>
              </w:rPr>
            </w:pPr>
          </w:p>
        </w:tc>
        <w:tc>
          <w:tcPr>
            <w:tcW w:w="1314" w:type="dxa"/>
            <w:vAlign w:val="center"/>
          </w:tcPr>
          <w:p w14:paraId="0EDE9DCC" w14:textId="77777777" w:rsidR="00DB4C9D" w:rsidRPr="00787F2D" w:rsidRDefault="00DB4C9D" w:rsidP="009D09B5">
            <w:pPr>
              <w:rPr>
                <w:rFonts w:ascii="Lucida Sans" w:hAnsi="Lucida Sans"/>
                <w:sz w:val="20"/>
                <w:szCs w:val="20"/>
                <w:highlight w:val="yellow"/>
              </w:rPr>
            </w:pPr>
          </w:p>
        </w:tc>
      </w:tr>
      <w:tr w:rsidR="00DB4C9D" w:rsidRPr="00CD52DE" w14:paraId="35782CDF" w14:textId="77777777" w:rsidTr="009D09B5">
        <w:trPr>
          <w:jc w:val="center"/>
        </w:trPr>
        <w:tc>
          <w:tcPr>
            <w:tcW w:w="5929" w:type="dxa"/>
            <w:vAlign w:val="center"/>
          </w:tcPr>
          <w:p w14:paraId="0DE01848" w14:textId="77777777" w:rsidR="00DB4C9D" w:rsidRPr="00CD52DE" w:rsidRDefault="00DB4C9D" w:rsidP="009D09B5">
            <w:pPr>
              <w:rPr>
                <w:rFonts w:ascii="Lucida Sans" w:hAnsi="Lucida Sans"/>
                <w:sz w:val="20"/>
                <w:szCs w:val="20"/>
              </w:rPr>
            </w:pPr>
            <w:r w:rsidRPr="00CD52DE">
              <w:rPr>
                <w:rFonts w:ascii="Lucida Sans" w:hAnsi="Lucida Sans"/>
                <w:sz w:val="20"/>
                <w:szCs w:val="20"/>
              </w:rPr>
              <w:t>## Potential for exposure to body fluids</w:t>
            </w:r>
          </w:p>
        </w:tc>
        <w:tc>
          <w:tcPr>
            <w:tcW w:w="1313" w:type="dxa"/>
            <w:vAlign w:val="center"/>
          </w:tcPr>
          <w:p w14:paraId="69104357" w14:textId="77777777" w:rsidR="00DB4C9D" w:rsidRPr="00CD52DE" w:rsidRDefault="00DB4C9D" w:rsidP="009D09B5">
            <w:pPr>
              <w:rPr>
                <w:rFonts w:ascii="Lucida Sans" w:hAnsi="Lucida Sans"/>
                <w:sz w:val="20"/>
                <w:szCs w:val="20"/>
              </w:rPr>
            </w:pPr>
          </w:p>
        </w:tc>
        <w:tc>
          <w:tcPr>
            <w:tcW w:w="1314" w:type="dxa"/>
            <w:vAlign w:val="center"/>
          </w:tcPr>
          <w:p w14:paraId="2FF461DC" w14:textId="6AA79C03" w:rsidR="00DB4C9D" w:rsidRPr="00CD52DE" w:rsidRDefault="00000DA6" w:rsidP="009D09B5">
            <w:pPr>
              <w:rPr>
                <w:rFonts w:ascii="Lucida Sans" w:hAnsi="Lucida Sans"/>
                <w:sz w:val="20"/>
                <w:szCs w:val="20"/>
              </w:rPr>
            </w:pPr>
            <w:r>
              <w:rPr>
                <w:rFonts w:ascii="Lucida Sans" w:hAnsi="Lucida Sans"/>
                <w:sz w:val="20"/>
                <w:szCs w:val="20"/>
              </w:rPr>
              <w:t>5</w:t>
            </w:r>
            <w:r w:rsidR="00DB4C9D" w:rsidRPr="00CD52DE">
              <w:rPr>
                <w:rFonts w:ascii="Lucida Sans" w:hAnsi="Lucida Sans"/>
                <w:sz w:val="20"/>
                <w:szCs w:val="20"/>
              </w:rPr>
              <w:t>0%</w:t>
            </w:r>
          </w:p>
        </w:tc>
        <w:tc>
          <w:tcPr>
            <w:tcW w:w="1314" w:type="dxa"/>
            <w:vAlign w:val="center"/>
          </w:tcPr>
          <w:p w14:paraId="4D5AF50F" w14:textId="77777777" w:rsidR="00DB4C9D" w:rsidRPr="00CD52DE" w:rsidRDefault="00DB4C9D" w:rsidP="009D09B5">
            <w:pPr>
              <w:rPr>
                <w:rFonts w:ascii="Lucida Sans" w:hAnsi="Lucida Sans"/>
                <w:sz w:val="20"/>
                <w:szCs w:val="20"/>
              </w:rPr>
            </w:pPr>
          </w:p>
        </w:tc>
      </w:tr>
      <w:tr w:rsidR="00DB4C9D" w:rsidRPr="00CD52DE" w14:paraId="5C37744F" w14:textId="77777777" w:rsidTr="009D09B5">
        <w:trPr>
          <w:jc w:val="center"/>
        </w:trPr>
        <w:tc>
          <w:tcPr>
            <w:tcW w:w="5929" w:type="dxa"/>
            <w:vAlign w:val="center"/>
          </w:tcPr>
          <w:p w14:paraId="5E5E3A7B" w14:textId="77777777" w:rsidR="00DB4C9D" w:rsidRPr="00CD52DE" w:rsidRDefault="00DB4C9D" w:rsidP="009D09B5">
            <w:pPr>
              <w:rPr>
                <w:rFonts w:ascii="Lucida Sans" w:hAnsi="Lucida Sans"/>
                <w:sz w:val="20"/>
                <w:szCs w:val="20"/>
              </w:rPr>
            </w:pPr>
            <w:r w:rsidRPr="00CD52DE">
              <w:rPr>
                <w:rFonts w:ascii="Lucida Sans" w:hAnsi="Lucida Sans"/>
                <w:sz w:val="20"/>
                <w:szCs w:val="20"/>
              </w:rPr>
              <w:t>## Noise (greater than 80 dba - 8 hrs twa)</w:t>
            </w:r>
          </w:p>
        </w:tc>
        <w:tc>
          <w:tcPr>
            <w:tcW w:w="1313" w:type="dxa"/>
            <w:tcBorders>
              <w:bottom w:val="single" w:sz="4" w:space="0" w:color="auto"/>
            </w:tcBorders>
            <w:vAlign w:val="center"/>
          </w:tcPr>
          <w:p w14:paraId="5FF667DC"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0AFB4156"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64062E9F" w14:textId="77777777" w:rsidR="00DB4C9D" w:rsidRPr="00CD52DE" w:rsidRDefault="00DB4C9D" w:rsidP="009D09B5">
            <w:pPr>
              <w:rPr>
                <w:rFonts w:ascii="Lucida Sans" w:hAnsi="Lucida Sans"/>
                <w:sz w:val="20"/>
                <w:szCs w:val="20"/>
              </w:rPr>
            </w:pPr>
          </w:p>
        </w:tc>
      </w:tr>
      <w:tr w:rsidR="00DB4C9D" w:rsidRPr="00CD52DE" w14:paraId="4788A1B7" w14:textId="77777777" w:rsidTr="009D09B5">
        <w:trPr>
          <w:jc w:val="center"/>
        </w:trPr>
        <w:tc>
          <w:tcPr>
            <w:tcW w:w="5929" w:type="dxa"/>
            <w:tcBorders>
              <w:bottom w:val="nil"/>
            </w:tcBorders>
            <w:vAlign w:val="center"/>
          </w:tcPr>
          <w:p w14:paraId="5675DFC7" w14:textId="77777777" w:rsidR="00DB4C9D" w:rsidRPr="00CD52DE" w:rsidRDefault="00DB4C9D" w:rsidP="009D09B5">
            <w:pPr>
              <w:rPr>
                <w:rFonts w:ascii="Lucida Sans" w:hAnsi="Lucida Sans"/>
                <w:sz w:val="20"/>
                <w:szCs w:val="20"/>
              </w:rPr>
            </w:pPr>
            <w:r w:rsidRPr="00CD52DE">
              <w:rPr>
                <w:rFonts w:ascii="Lucida Sans" w:hAnsi="Lucida Sans"/>
                <w:sz w:val="20"/>
                <w:szCs w:val="20"/>
              </w:rPr>
              <w:t>## Exposure to hazardous substances (eg: solvents, liquids, dust, fumes, biohazards). Specify below:</w:t>
            </w:r>
          </w:p>
        </w:tc>
        <w:tc>
          <w:tcPr>
            <w:tcW w:w="1313" w:type="dxa"/>
            <w:tcBorders>
              <w:bottom w:val="single" w:sz="4" w:space="0" w:color="auto"/>
            </w:tcBorders>
            <w:vAlign w:val="center"/>
          </w:tcPr>
          <w:p w14:paraId="0316B069"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187A5AD4" w14:textId="77777777" w:rsidR="00DB4C9D" w:rsidRPr="00CD52DE" w:rsidRDefault="00DB380E" w:rsidP="009D09B5">
            <w:pPr>
              <w:rPr>
                <w:rFonts w:ascii="Lucida Sans" w:hAnsi="Lucida Sans"/>
                <w:sz w:val="20"/>
                <w:szCs w:val="20"/>
              </w:rPr>
            </w:pPr>
            <w:r w:rsidRPr="00CD52DE">
              <w:rPr>
                <w:rFonts w:ascii="Lucida Sans" w:hAnsi="Lucida Sans"/>
                <w:sz w:val="20"/>
                <w:szCs w:val="20"/>
              </w:rPr>
              <w:t>1</w:t>
            </w:r>
            <w:r w:rsidR="00DB4C9D" w:rsidRPr="00CD52DE">
              <w:rPr>
                <w:rFonts w:ascii="Lucida Sans" w:hAnsi="Lucida Sans"/>
                <w:sz w:val="20"/>
                <w:szCs w:val="20"/>
              </w:rPr>
              <w:t>0%</w:t>
            </w:r>
          </w:p>
        </w:tc>
        <w:tc>
          <w:tcPr>
            <w:tcW w:w="1314" w:type="dxa"/>
            <w:tcBorders>
              <w:bottom w:val="single" w:sz="4" w:space="0" w:color="auto"/>
            </w:tcBorders>
            <w:vAlign w:val="center"/>
          </w:tcPr>
          <w:p w14:paraId="28FB30B7" w14:textId="77777777" w:rsidR="00DB4C9D" w:rsidRPr="00CD52DE" w:rsidRDefault="00DB4C9D" w:rsidP="009D09B5">
            <w:pPr>
              <w:rPr>
                <w:rFonts w:ascii="Lucida Sans" w:hAnsi="Lucida Sans"/>
                <w:sz w:val="20"/>
                <w:szCs w:val="20"/>
              </w:rPr>
            </w:pPr>
          </w:p>
        </w:tc>
      </w:tr>
      <w:tr w:rsidR="00DB4C9D" w:rsidRPr="00CD52DE" w14:paraId="74B317A5" w14:textId="77777777" w:rsidTr="009D09B5">
        <w:trPr>
          <w:jc w:val="center"/>
        </w:trPr>
        <w:tc>
          <w:tcPr>
            <w:tcW w:w="5929" w:type="dxa"/>
            <w:vAlign w:val="center"/>
          </w:tcPr>
          <w:p w14:paraId="5FB0BD06" w14:textId="77777777" w:rsidR="00DB4C9D" w:rsidRPr="00CD52DE" w:rsidRDefault="00DB4C9D" w:rsidP="009D09B5">
            <w:pPr>
              <w:rPr>
                <w:rFonts w:ascii="Lucida Sans" w:hAnsi="Lucida Sans"/>
                <w:sz w:val="20"/>
                <w:szCs w:val="20"/>
              </w:rPr>
            </w:pPr>
            <w:r w:rsidRPr="00CD52DE">
              <w:rPr>
                <w:rFonts w:ascii="Lucida Sans" w:hAnsi="Lucida Sans"/>
                <w:sz w:val="20"/>
                <w:szCs w:val="20"/>
              </w:rPr>
              <w:t>Frequent hand washing</w:t>
            </w:r>
          </w:p>
        </w:tc>
        <w:tc>
          <w:tcPr>
            <w:tcW w:w="1313" w:type="dxa"/>
            <w:vAlign w:val="center"/>
          </w:tcPr>
          <w:p w14:paraId="1A507D54" w14:textId="77777777" w:rsidR="00DB4C9D" w:rsidRPr="00CD52DE" w:rsidRDefault="00DB4C9D" w:rsidP="009D09B5">
            <w:pPr>
              <w:rPr>
                <w:rFonts w:ascii="Lucida Sans" w:hAnsi="Lucida Sans"/>
                <w:sz w:val="20"/>
                <w:szCs w:val="20"/>
              </w:rPr>
            </w:pPr>
          </w:p>
        </w:tc>
        <w:tc>
          <w:tcPr>
            <w:tcW w:w="1314" w:type="dxa"/>
            <w:vAlign w:val="center"/>
          </w:tcPr>
          <w:p w14:paraId="1CE4B372" w14:textId="6FFD6504" w:rsidR="00DB4C9D" w:rsidRPr="00CD52DE" w:rsidRDefault="00323AFC" w:rsidP="009D09B5">
            <w:pPr>
              <w:rPr>
                <w:rFonts w:ascii="Lucida Sans" w:hAnsi="Lucida Sans"/>
                <w:sz w:val="20"/>
                <w:szCs w:val="20"/>
              </w:rPr>
            </w:pPr>
            <w:r>
              <w:rPr>
                <w:rFonts w:ascii="Lucida Sans" w:hAnsi="Lucida Sans"/>
                <w:sz w:val="20"/>
                <w:szCs w:val="20"/>
              </w:rPr>
              <w:t>5</w:t>
            </w:r>
            <w:r w:rsidR="00DB4C9D" w:rsidRPr="00CD52DE">
              <w:rPr>
                <w:rFonts w:ascii="Lucida Sans" w:hAnsi="Lucida Sans"/>
                <w:sz w:val="20"/>
                <w:szCs w:val="20"/>
              </w:rPr>
              <w:t>0%</w:t>
            </w:r>
          </w:p>
        </w:tc>
        <w:tc>
          <w:tcPr>
            <w:tcW w:w="1314" w:type="dxa"/>
            <w:vAlign w:val="center"/>
          </w:tcPr>
          <w:p w14:paraId="0CC4CB2C" w14:textId="77777777" w:rsidR="00DB4C9D" w:rsidRPr="00CD52DE" w:rsidRDefault="00DB4C9D" w:rsidP="009D09B5">
            <w:pPr>
              <w:rPr>
                <w:rFonts w:ascii="Lucida Sans" w:hAnsi="Lucida Sans"/>
                <w:sz w:val="20"/>
                <w:szCs w:val="20"/>
              </w:rPr>
            </w:pPr>
          </w:p>
        </w:tc>
      </w:tr>
      <w:tr w:rsidR="00DB4C9D" w:rsidRPr="00CD52DE" w14:paraId="41E5EC30" w14:textId="77777777" w:rsidTr="009D09B5">
        <w:trPr>
          <w:jc w:val="center"/>
        </w:trPr>
        <w:tc>
          <w:tcPr>
            <w:tcW w:w="5929" w:type="dxa"/>
            <w:tcBorders>
              <w:bottom w:val="single" w:sz="4" w:space="0" w:color="auto"/>
            </w:tcBorders>
            <w:vAlign w:val="center"/>
          </w:tcPr>
          <w:p w14:paraId="159F0BC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Ionising radiation </w:t>
            </w:r>
          </w:p>
        </w:tc>
        <w:tc>
          <w:tcPr>
            <w:tcW w:w="1313" w:type="dxa"/>
            <w:tcBorders>
              <w:bottom w:val="single" w:sz="4" w:space="0" w:color="auto"/>
            </w:tcBorders>
            <w:vAlign w:val="center"/>
          </w:tcPr>
          <w:p w14:paraId="1193AE6F" w14:textId="77777777" w:rsidR="00DB4C9D" w:rsidRPr="00CD52DE" w:rsidRDefault="00DB4C9D" w:rsidP="009D09B5">
            <w:pPr>
              <w:rPr>
                <w:rFonts w:ascii="Lucida Sans" w:hAnsi="Lucida Sans"/>
                <w:sz w:val="20"/>
                <w:szCs w:val="20"/>
              </w:rPr>
            </w:pPr>
            <w:r w:rsidRPr="00CD52DE">
              <w:rPr>
                <w:rFonts w:ascii="Lucida Sans" w:hAnsi="Lucida Sans"/>
                <w:sz w:val="20"/>
                <w:szCs w:val="20"/>
              </w:rPr>
              <w:t>Yes</w:t>
            </w:r>
          </w:p>
        </w:tc>
        <w:tc>
          <w:tcPr>
            <w:tcW w:w="1314" w:type="dxa"/>
            <w:tcBorders>
              <w:bottom w:val="single" w:sz="4" w:space="0" w:color="auto"/>
            </w:tcBorders>
            <w:vAlign w:val="center"/>
          </w:tcPr>
          <w:p w14:paraId="69978355"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749637C1" w14:textId="77777777" w:rsidR="00DB4C9D" w:rsidRPr="00CD52DE" w:rsidRDefault="00DB4C9D" w:rsidP="009D09B5">
            <w:pPr>
              <w:rPr>
                <w:rFonts w:ascii="Lucida Sans" w:hAnsi="Lucida Sans"/>
                <w:sz w:val="20"/>
                <w:szCs w:val="20"/>
              </w:rPr>
            </w:pPr>
          </w:p>
        </w:tc>
      </w:tr>
      <w:tr w:rsidR="00DB4C9D" w:rsidRPr="00CD52DE" w14:paraId="796DDB5D" w14:textId="77777777" w:rsidTr="009D09B5">
        <w:trPr>
          <w:jc w:val="center"/>
        </w:trPr>
        <w:tc>
          <w:tcPr>
            <w:tcW w:w="9870" w:type="dxa"/>
            <w:gridSpan w:val="4"/>
            <w:shd w:val="clear" w:color="auto" w:fill="D9D9D9"/>
            <w:vAlign w:val="center"/>
          </w:tcPr>
          <w:p w14:paraId="2CA2B7B1"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EQUIPMENT/TOOLS/MACHINES USED</w:t>
            </w:r>
          </w:p>
        </w:tc>
      </w:tr>
      <w:tr w:rsidR="00DB4C9D" w:rsidRPr="00CD52DE" w14:paraId="67F55E41" w14:textId="77777777" w:rsidTr="009D09B5">
        <w:trPr>
          <w:jc w:val="center"/>
        </w:trPr>
        <w:tc>
          <w:tcPr>
            <w:tcW w:w="5929" w:type="dxa"/>
            <w:vAlign w:val="center"/>
          </w:tcPr>
          <w:p w14:paraId="0685655E"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Food handling </w:t>
            </w:r>
          </w:p>
        </w:tc>
        <w:tc>
          <w:tcPr>
            <w:tcW w:w="1313" w:type="dxa"/>
            <w:vAlign w:val="center"/>
          </w:tcPr>
          <w:p w14:paraId="468E6DE3" w14:textId="77777777" w:rsidR="00DB4C9D" w:rsidRPr="00CD52DE" w:rsidRDefault="00DB4C9D" w:rsidP="009D09B5">
            <w:pPr>
              <w:rPr>
                <w:rFonts w:ascii="Lucida Sans" w:hAnsi="Lucida Sans"/>
                <w:sz w:val="20"/>
                <w:szCs w:val="20"/>
              </w:rPr>
            </w:pPr>
          </w:p>
        </w:tc>
        <w:tc>
          <w:tcPr>
            <w:tcW w:w="1314" w:type="dxa"/>
            <w:vAlign w:val="center"/>
          </w:tcPr>
          <w:p w14:paraId="611A73C8" w14:textId="77777777" w:rsidR="00DB4C9D" w:rsidRPr="00CD52DE" w:rsidRDefault="00DB4C9D" w:rsidP="009D09B5">
            <w:pPr>
              <w:rPr>
                <w:rFonts w:ascii="Lucida Sans" w:hAnsi="Lucida Sans"/>
                <w:sz w:val="20"/>
                <w:szCs w:val="20"/>
              </w:rPr>
            </w:pPr>
          </w:p>
        </w:tc>
        <w:tc>
          <w:tcPr>
            <w:tcW w:w="1314" w:type="dxa"/>
            <w:vAlign w:val="center"/>
          </w:tcPr>
          <w:p w14:paraId="4ED8A316" w14:textId="77777777" w:rsidR="00DB4C9D" w:rsidRPr="00CD52DE" w:rsidRDefault="00DB4C9D" w:rsidP="009D09B5">
            <w:pPr>
              <w:rPr>
                <w:rFonts w:ascii="Lucida Sans" w:hAnsi="Lucida Sans"/>
                <w:sz w:val="20"/>
                <w:szCs w:val="20"/>
              </w:rPr>
            </w:pPr>
          </w:p>
        </w:tc>
      </w:tr>
      <w:tr w:rsidR="00DB4C9D" w:rsidRPr="00CD52DE" w14:paraId="590C496B" w14:textId="77777777" w:rsidTr="009D09B5">
        <w:trPr>
          <w:jc w:val="center"/>
        </w:trPr>
        <w:tc>
          <w:tcPr>
            <w:tcW w:w="5929" w:type="dxa"/>
            <w:vAlign w:val="center"/>
          </w:tcPr>
          <w:p w14:paraId="4B2DC69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Driving university vehicles(eg: car/van/LGV/PCV) </w:t>
            </w:r>
          </w:p>
        </w:tc>
        <w:tc>
          <w:tcPr>
            <w:tcW w:w="1313" w:type="dxa"/>
            <w:vAlign w:val="center"/>
          </w:tcPr>
          <w:p w14:paraId="36288D09" w14:textId="77777777" w:rsidR="00DB4C9D" w:rsidRPr="00CD52DE" w:rsidRDefault="00DB4C9D" w:rsidP="009D09B5">
            <w:pPr>
              <w:rPr>
                <w:rFonts w:ascii="Lucida Sans" w:hAnsi="Lucida Sans"/>
                <w:sz w:val="20"/>
                <w:szCs w:val="20"/>
              </w:rPr>
            </w:pPr>
          </w:p>
        </w:tc>
        <w:tc>
          <w:tcPr>
            <w:tcW w:w="1314" w:type="dxa"/>
            <w:vAlign w:val="center"/>
          </w:tcPr>
          <w:p w14:paraId="4CB7679D" w14:textId="77777777" w:rsidR="00DB4C9D" w:rsidRPr="00CD52DE" w:rsidRDefault="00DB4C9D" w:rsidP="009D09B5">
            <w:pPr>
              <w:rPr>
                <w:rFonts w:ascii="Lucida Sans" w:hAnsi="Lucida Sans"/>
                <w:sz w:val="20"/>
                <w:szCs w:val="20"/>
              </w:rPr>
            </w:pPr>
          </w:p>
        </w:tc>
        <w:tc>
          <w:tcPr>
            <w:tcW w:w="1314" w:type="dxa"/>
            <w:vAlign w:val="center"/>
          </w:tcPr>
          <w:p w14:paraId="330EC79B" w14:textId="77777777" w:rsidR="00DB4C9D" w:rsidRPr="00CD52DE" w:rsidRDefault="00DB4C9D" w:rsidP="009D09B5">
            <w:pPr>
              <w:rPr>
                <w:rFonts w:ascii="Lucida Sans" w:hAnsi="Lucida Sans"/>
                <w:sz w:val="20"/>
                <w:szCs w:val="20"/>
              </w:rPr>
            </w:pPr>
          </w:p>
        </w:tc>
      </w:tr>
      <w:tr w:rsidR="00DB4C9D" w:rsidRPr="00CD52DE" w14:paraId="31AC2851" w14:textId="77777777" w:rsidTr="009D09B5">
        <w:trPr>
          <w:jc w:val="center"/>
        </w:trPr>
        <w:tc>
          <w:tcPr>
            <w:tcW w:w="5929" w:type="dxa"/>
            <w:vAlign w:val="center"/>
          </w:tcPr>
          <w:p w14:paraId="47696BFB" w14:textId="77777777" w:rsidR="00DB4C9D" w:rsidRPr="00CD52DE" w:rsidRDefault="00DB4C9D" w:rsidP="009D09B5">
            <w:pPr>
              <w:rPr>
                <w:rFonts w:ascii="Lucida Sans" w:hAnsi="Lucida Sans"/>
                <w:sz w:val="20"/>
                <w:szCs w:val="20"/>
              </w:rPr>
            </w:pPr>
            <w:r w:rsidRPr="00CD52DE">
              <w:rPr>
                <w:rFonts w:ascii="Lucida Sans" w:hAnsi="Lucida Sans"/>
                <w:sz w:val="20"/>
                <w:szCs w:val="20"/>
              </w:rPr>
              <w:t>## Use of latex gloves (prohibited unless specific clinical necessity)</w:t>
            </w:r>
          </w:p>
        </w:tc>
        <w:tc>
          <w:tcPr>
            <w:tcW w:w="1313" w:type="dxa"/>
            <w:vAlign w:val="center"/>
          </w:tcPr>
          <w:p w14:paraId="32605B6B" w14:textId="77777777" w:rsidR="00DB4C9D" w:rsidRPr="00CD52DE" w:rsidRDefault="00DB4C9D" w:rsidP="009D09B5">
            <w:pPr>
              <w:rPr>
                <w:rFonts w:ascii="Lucida Sans" w:hAnsi="Lucida Sans"/>
                <w:sz w:val="20"/>
                <w:szCs w:val="20"/>
              </w:rPr>
            </w:pPr>
          </w:p>
        </w:tc>
        <w:tc>
          <w:tcPr>
            <w:tcW w:w="1314" w:type="dxa"/>
            <w:vAlign w:val="center"/>
          </w:tcPr>
          <w:p w14:paraId="359FEC8B" w14:textId="77777777" w:rsidR="00DB4C9D" w:rsidRPr="00CD52DE" w:rsidRDefault="00DB4C9D" w:rsidP="009D09B5">
            <w:pPr>
              <w:rPr>
                <w:rFonts w:ascii="Lucida Sans" w:hAnsi="Lucida Sans"/>
                <w:sz w:val="20"/>
                <w:szCs w:val="20"/>
              </w:rPr>
            </w:pPr>
          </w:p>
        </w:tc>
        <w:tc>
          <w:tcPr>
            <w:tcW w:w="1314" w:type="dxa"/>
            <w:vAlign w:val="center"/>
          </w:tcPr>
          <w:p w14:paraId="53424DB6" w14:textId="77777777" w:rsidR="00DB4C9D" w:rsidRPr="00CD52DE" w:rsidRDefault="00DB4C9D" w:rsidP="009D09B5">
            <w:pPr>
              <w:rPr>
                <w:rFonts w:ascii="Lucida Sans" w:hAnsi="Lucida Sans"/>
                <w:sz w:val="20"/>
                <w:szCs w:val="20"/>
              </w:rPr>
            </w:pPr>
          </w:p>
        </w:tc>
      </w:tr>
      <w:tr w:rsidR="00DB4C9D" w:rsidRPr="00CD52DE" w14:paraId="616C8FA4" w14:textId="77777777" w:rsidTr="009D09B5">
        <w:trPr>
          <w:jc w:val="center"/>
        </w:trPr>
        <w:tc>
          <w:tcPr>
            <w:tcW w:w="5929" w:type="dxa"/>
            <w:tcBorders>
              <w:bottom w:val="single" w:sz="4" w:space="0" w:color="auto"/>
            </w:tcBorders>
            <w:vAlign w:val="center"/>
          </w:tcPr>
          <w:p w14:paraId="3493862A"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Vibrating tools (eg: strimmers, hammer drill, lawnmowers) </w:t>
            </w:r>
          </w:p>
        </w:tc>
        <w:tc>
          <w:tcPr>
            <w:tcW w:w="1313" w:type="dxa"/>
            <w:tcBorders>
              <w:bottom w:val="single" w:sz="4" w:space="0" w:color="auto"/>
            </w:tcBorders>
            <w:vAlign w:val="center"/>
          </w:tcPr>
          <w:p w14:paraId="1A8ED1D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741459F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4BCBB85C" w14:textId="77777777" w:rsidR="00DB4C9D" w:rsidRPr="00CD52DE" w:rsidRDefault="00DB4C9D" w:rsidP="009D09B5">
            <w:pPr>
              <w:rPr>
                <w:rFonts w:ascii="Lucida Sans" w:hAnsi="Lucida Sans"/>
                <w:sz w:val="20"/>
                <w:szCs w:val="20"/>
              </w:rPr>
            </w:pPr>
          </w:p>
        </w:tc>
      </w:tr>
      <w:tr w:rsidR="00DB4C9D" w:rsidRPr="00CD52DE" w14:paraId="5BCF4DBD" w14:textId="77777777" w:rsidTr="009D09B5">
        <w:trPr>
          <w:jc w:val="center"/>
        </w:trPr>
        <w:tc>
          <w:tcPr>
            <w:tcW w:w="9870" w:type="dxa"/>
            <w:gridSpan w:val="4"/>
            <w:shd w:val="clear" w:color="auto" w:fill="D9D9D9" w:themeFill="background1" w:themeFillShade="D9"/>
            <w:vAlign w:val="center"/>
          </w:tcPr>
          <w:p w14:paraId="1CCF67D6"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PHYSICAL ABILITIES</w:t>
            </w:r>
          </w:p>
        </w:tc>
      </w:tr>
      <w:tr w:rsidR="00DB4C9D" w:rsidRPr="00CD52DE" w14:paraId="6F07B20F" w14:textId="77777777" w:rsidTr="009D09B5">
        <w:trPr>
          <w:jc w:val="center"/>
        </w:trPr>
        <w:tc>
          <w:tcPr>
            <w:tcW w:w="5929" w:type="dxa"/>
            <w:vAlign w:val="center"/>
          </w:tcPr>
          <w:p w14:paraId="3AE63310" w14:textId="77777777" w:rsidR="00DB4C9D" w:rsidRPr="00CD52DE" w:rsidRDefault="00DB4C9D" w:rsidP="009D09B5">
            <w:pPr>
              <w:rPr>
                <w:rFonts w:ascii="Lucida Sans" w:hAnsi="Lucida Sans"/>
                <w:sz w:val="20"/>
                <w:szCs w:val="20"/>
              </w:rPr>
            </w:pPr>
            <w:r w:rsidRPr="00CD52DE">
              <w:rPr>
                <w:rFonts w:ascii="Lucida Sans" w:hAnsi="Lucida Sans"/>
                <w:sz w:val="20"/>
                <w:szCs w:val="20"/>
              </w:rPr>
              <w:t>Load manual handling</w:t>
            </w:r>
          </w:p>
        </w:tc>
        <w:tc>
          <w:tcPr>
            <w:tcW w:w="1313" w:type="dxa"/>
            <w:vAlign w:val="center"/>
          </w:tcPr>
          <w:p w14:paraId="2C41B9C4" w14:textId="77777777" w:rsidR="00DB4C9D" w:rsidRPr="00CD52DE" w:rsidRDefault="00DB4C9D" w:rsidP="009D09B5">
            <w:pPr>
              <w:rPr>
                <w:rFonts w:ascii="Lucida Sans" w:hAnsi="Lucida Sans"/>
                <w:sz w:val="20"/>
                <w:szCs w:val="20"/>
              </w:rPr>
            </w:pPr>
          </w:p>
        </w:tc>
        <w:tc>
          <w:tcPr>
            <w:tcW w:w="1314" w:type="dxa"/>
            <w:vAlign w:val="center"/>
          </w:tcPr>
          <w:p w14:paraId="70805C95" w14:textId="77777777" w:rsidR="00DB4C9D" w:rsidRPr="00CD52DE" w:rsidRDefault="00DB4C9D" w:rsidP="009D09B5">
            <w:pPr>
              <w:rPr>
                <w:rFonts w:ascii="Lucida Sans" w:hAnsi="Lucida Sans"/>
                <w:sz w:val="20"/>
                <w:szCs w:val="20"/>
              </w:rPr>
            </w:pPr>
          </w:p>
        </w:tc>
        <w:tc>
          <w:tcPr>
            <w:tcW w:w="1314" w:type="dxa"/>
            <w:vAlign w:val="center"/>
          </w:tcPr>
          <w:p w14:paraId="076CABCE" w14:textId="77777777" w:rsidR="00DB4C9D" w:rsidRPr="00CD52DE" w:rsidRDefault="00DB4C9D" w:rsidP="009D09B5">
            <w:pPr>
              <w:rPr>
                <w:rFonts w:ascii="Lucida Sans" w:hAnsi="Lucida Sans"/>
                <w:sz w:val="20"/>
                <w:szCs w:val="20"/>
              </w:rPr>
            </w:pPr>
          </w:p>
        </w:tc>
      </w:tr>
      <w:tr w:rsidR="00DB4C9D" w:rsidRPr="00CD52DE" w14:paraId="76107921" w14:textId="77777777" w:rsidTr="009D09B5">
        <w:trPr>
          <w:jc w:val="center"/>
        </w:trPr>
        <w:tc>
          <w:tcPr>
            <w:tcW w:w="5929" w:type="dxa"/>
            <w:vAlign w:val="center"/>
          </w:tcPr>
          <w:p w14:paraId="1546DA72"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crouching/kneeling/stooping</w:t>
            </w:r>
          </w:p>
        </w:tc>
        <w:tc>
          <w:tcPr>
            <w:tcW w:w="1313" w:type="dxa"/>
            <w:vAlign w:val="center"/>
          </w:tcPr>
          <w:p w14:paraId="5A36F797" w14:textId="77777777" w:rsidR="00DB4C9D" w:rsidRPr="00CD52DE" w:rsidRDefault="00DB4C9D" w:rsidP="009D09B5">
            <w:pPr>
              <w:rPr>
                <w:rFonts w:ascii="Lucida Sans" w:hAnsi="Lucida Sans"/>
                <w:sz w:val="20"/>
                <w:szCs w:val="20"/>
              </w:rPr>
            </w:pPr>
          </w:p>
        </w:tc>
        <w:tc>
          <w:tcPr>
            <w:tcW w:w="1314" w:type="dxa"/>
            <w:vAlign w:val="center"/>
          </w:tcPr>
          <w:p w14:paraId="09C55432" w14:textId="77777777" w:rsidR="00DB4C9D" w:rsidRPr="00CD52DE" w:rsidRDefault="00DB4C9D" w:rsidP="009D09B5">
            <w:pPr>
              <w:rPr>
                <w:rFonts w:ascii="Lucida Sans" w:hAnsi="Lucida Sans"/>
                <w:sz w:val="20"/>
                <w:szCs w:val="20"/>
              </w:rPr>
            </w:pPr>
          </w:p>
        </w:tc>
        <w:tc>
          <w:tcPr>
            <w:tcW w:w="1314" w:type="dxa"/>
            <w:vAlign w:val="center"/>
          </w:tcPr>
          <w:p w14:paraId="723BAAB3" w14:textId="77777777" w:rsidR="00DB4C9D" w:rsidRPr="00CD52DE" w:rsidRDefault="00DB4C9D" w:rsidP="009D09B5">
            <w:pPr>
              <w:rPr>
                <w:rFonts w:ascii="Lucida Sans" w:hAnsi="Lucida Sans"/>
                <w:sz w:val="20"/>
                <w:szCs w:val="20"/>
              </w:rPr>
            </w:pPr>
          </w:p>
        </w:tc>
      </w:tr>
      <w:tr w:rsidR="00DB4C9D" w:rsidRPr="00CD52DE" w14:paraId="252E28CE" w14:textId="77777777" w:rsidTr="009D09B5">
        <w:trPr>
          <w:jc w:val="center"/>
        </w:trPr>
        <w:tc>
          <w:tcPr>
            <w:tcW w:w="5929" w:type="dxa"/>
            <w:vAlign w:val="center"/>
          </w:tcPr>
          <w:p w14:paraId="7103DA9A"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pulling/pushing</w:t>
            </w:r>
          </w:p>
        </w:tc>
        <w:tc>
          <w:tcPr>
            <w:tcW w:w="1313" w:type="dxa"/>
            <w:vAlign w:val="center"/>
          </w:tcPr>
          <w:p w14:paraId="3BE62A46" w14:textId="77777777" w:rsidR="00DB4C9D" w:rsidRPr="00CD52DE" w:rsidRDefault="00DB4C9D" w:rsidP="009D09B5">
            <w:pPr>
              <w:rPr>
                <w:rFonts w:ascii="Lucida Sans" w:hAnsi="Lucida Sans"/>
                <w:sz w:val="20"/>
                <w:szCs w:val="20"/>
              </w:rPr>
            </w:pPr>
          </w:p>
        </w:tc>
        <w:tc>
          <w:tcPr>
            <w:tcW w:w="1314" w:type="dxa"/>
            <w:vAlign w:val="center"/>
          </w:tcPr>
          <w:p w14:paraId="07F0A1AA" w14:textId="77777777" w:rsidR="00DB4C9D" w:rsidRPr="00CD52DE" w:rsidRDefault="00DB4C9D" w:rsidP="009D09B5">
            <w:pPr>
              <w:rPr>
                <w:rFonts w:ascii="Lucida Sans" w:hAnsi="Lucida Sans"/>
                <w:sz w:val="20"/>
                <w:szCs w:val="20"/>
              </w:rPr>
            </w:pPr>
          </w:p>
        </w:tc>
        <w:tc>
          <w:tcPr>
            <w:tcW w:w="1314" w:type="dxa"/>
            <w:vAlign w:val="center"/>
          </w:tcPr>
          <w:p w14:paraId="3576AF41" w14:textId="77777777" w:rsidR="00DB4C9D" w:rsidRPr="00CD52DE" w:rsidRDefault="00DB4C9D" w:rsidP="009D09B5">
            <w:pPr>
              <w:rPr>
                <w:rFonts w:ascii="Lucida Sans" w:hAnsi="Lucida Sans"/>
                <w:sz w:val="20"/>
                <w:szCs w:val="20"/>
              </w:rPr>
            </w:pPr>
          </w:p>
        </w:tc>
      </w:tr>
      <w:tr w:rsidR="00DB4C9D" w:rsidRPr="00CD52DE" w14:paraId="349B1C58" w14:textId="77777777" w:rsidTr="009D09B5">
        <w:trPr>
          <w:jc w:val="center"/>
        </w:trPr>
        <w:tc>
          <w:tcPr>
            <w:tcW w:w="5929" w:type="dxa"/>
            <w:vAlign w:val="center"/>
          </w:tcPr>
          <w:p w14:paraId="76E038A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lifting</w:t>
            </w:r>
          </w:p>
        </w:tc>
        <w:tc>
          <w:tcPr>
            <w:tcW w:w="1313" w:type="dxa"/>
            <w:vAlign w:val="center"/>
          </w:tcPr>
          <w:p w14:paraId="12EA6C5C" w14:textId="77777777" w:rsidR="00DB4C9D" w:rsidRPr="00CD52DE" w:rsidRDefault="00DB4C9D" w:rsidP="009D09B5">
            <w:pPr>
              <w:rPr>
                <w:rFonts w:ascii="Lucida Sans" w:hAnsi="Lucida Sans"/>
                <w:sz w:val="20"/>
                <w:szCs w:val="20"/>
              </w:rPr>
            </w:pPr>
          </w:p>
        </w:tc>
        <w:tc>
          <w:tcPr>
            <w:tcW w:w="1314" w:type="dxa"/>
            <w:vAlign w:val="center"/>
          </w:tcPr>
          <w:p w14:paraId="464BCB7B" w14:textId="77777777" w:rsidR="00DB4C9D" w:rsidRPr="00CD52DE" w:rsidRDefault="00DB4C9D" w:rsidP="009D09B5">
            <w:pPr>
              <w:rPr>
                <w:rFonts w:ascii="Lucida Sans" w:hAnsi="Lucida Sans"/>
                <w:sz w:val="20"/>
                <w:szCs w:val="20"/>
              </w:rPr>
            </w:pPr>
          </w:p>
        </w:tc>
        <w:tc>
          <w:tcPr>
            <w:tcW w:w="1314" w:type="dxa"/>
            <w:vAlign w:val="center"/>
          </w:tcPr>
          <w:p w14:paraId="64CA0127" w14:textId="77777777" w:rsidR="00DB4C9D" w:rsidRPr="00CD52DE" w:rsidRDefault="00DB4C9D" w:rsidP="009D09B5">
            <w:pPr>
              <w:rPr>
                <w:rFonts w:ascii="Lucida Sans" w:hAnsi="Lucida Sans"/>
                <w:sz w:val="20"/>
                <w:szCs w:val="20"/>
              </w:rPr>
            </w:pPr>
          </w:p>
        </w:tc>
      </w:tr>
      <w:tr w:rsidR="00DB4C9D" w:rsidRPr="00CD52DE" w14:paraId="7C64D733" w14:textId="77777777" w:rsidTr="009D09B5">
        <w:trPr>
          <w:jc w:val="center"/>
        </w:trPr>
        <w:tc>
          <w:tcPr>
            <w:tcW w:w="5929" w:type="dxa"/>
            <w:vAlign w:val="center"/>
          </w:tcPr>
          <w:p w14:paraId="3D9B3A61" w14:textId="77777777" w:rsidR="00DB4C9D" w:rsidRPr="00CD52DE" w:rsidRDefault="00DB4C9D" w:rsidP="009D09B5">
            <w:pPr>
              <w:rPr>
                <w:rFonts w:ascii="Lucida Sans" w:hAnsi="Lucida Sans"/>
                <w:sz w:val="20"/>
                <w:szCs w:val="20"/>
              </w:rPr>
            </w:pPr>
            <w:r w:rsidRPr="00CD52DE">
              <w:rPr>
                <w:rFonts w:ascii="Lucida Sans" w:hAnsi="Lucida Sans"/>
                <w:sz w:val="20"/>
                <w:szCs w:val="20"/>
              </w:rPr>
              <w:t>Standing for prolonged periods</w:t>
            </w:r>
          </w:p>
        </w:tc>
        <w:tc>
          <w:tcPr>
            <w:tcW w:w="1313" w:type="dxa"/>
            <w:vAlign w:val="center"/>
          </w:tcPr>
          <w:p w14:paraId="071B6FFC" w14:textId="77777777" w:rsidR="00DB4C9D" w:rsidRPr="00CD52DE" w:rsidRDefault="00DB4C9D" w:rsidP="009D09B5">
            <w:pPr>
              <w:rPr>
                <w:rFonts w:ascii="Lucida Sans" w:hAnsi="Lucida Sans"/>
                <w:sz w:val="20"/>
                <w:szCs w:val="20"/>
              </w:rPr>
            </w:pPr>
          </w:p>
        </w:tc>
        <w:tc>
          <w:tcPr>
            <w:tcW w:w="1314" w:type="dxa"/>
            <w:vAlign w:val="center"/>
          </w:tcPr>
          <w:p w14:paraId="42A3DABB" w14:textId="77777777" w:rsidR="00DB4C9D" w:rsidRPr="00CD52DE" w:rsidRDefault="00DB4C9D" w:rsidP="009D09B5">
            <w:pPr>
              <w:rPr>
                <w:rFonts w:ascii="Lucida Sans" w:hAnsi="Lucida Sans"/>
                <w:sz w:val="20"/>
                <w:szCs w:val="20"/>
              </w:rPr>
            </w:pPr>
          </w:p>
        </w:tc>
        <w:tc>
          <w:tcPr>
            <w:tcW w:w="1314" w:type="dxa"/>
            <w:vAlign w:val="center"/>
          </w:tcPr>
          <w:p w14:paraId="230B1D04" w14:textId="77777777" w:rsidR="00DB4C9D" w:rsidRPr="00CD52DE" w:rsidRDefault="00DB4C9D" w:rsidP="009D09B5">
            <w:pPr>
              <w:rPr>
                <w:rFonts w:ascii="Lucida Sans" w:hAnsi="Lucida Sans"/>
                <w:sz w:val="20"/>
                <w:szCs w:val="20"/>
              </w:rPr>
            </w:pPr>
          </w:p>
        </w:tc>
      </w:tr>
      <w:tr w:rsidR="00DB4C9D" w:rsidRPr="00CD52DE" w14:paraId="3BAB8BF4" w14:textId="77777777" w:rsidTr="009D09B5">
        <w:trPr>
          <w:jc w:val="center"/>
        </w:trPr>
        <w:tc>
          <w:tcPr>
            <w:tcW w:w="5929" w:type="dxa"/>
            <w:vAlign w:val="center"/>
          </w:tcPr>
          <w:p w14:paraId="43A0BAEF"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climbing (ie: steps, stools, ladders, stairs)</w:t>
            </w:r>
          </w:p>
        </w:tc>
        <w:tc>
          <w:tcPr>
            <w:tcW w:w="1313" w:type="dxa"/>
            <w:vAlign w:val="center"/>
          </w:tcPr>
          <w:p w14:paraId="083042F6" w14:textId="77777777" w:rsidR="00DB4C9D" w:rsidRPr="00CD52DE" w:rsidRDefault="00DB4C9D" w:rsidP="009D09B5">
            <w:pPr>
              <w:rPr>
                <w:rFonts w:ascii="Lucida Sans" w:hAnsi="Lucida Sans"/>
                <w:sz w:val="20"/>
                <w:szCs w:val="20"/>
              </w:rPr>
            </w:pPr>
          </w:p>
        </w:tc>
        <w:tc>
          <w:tcPr>
            <w:tcW w:w="1314" w:type="dxa"/>
            <w:vAlign w:val="center"/>
          </w:tcPr>
          <w:p w14:paraId="3E858C91" w14:textId="77777777" w:rsidR="00DB4C9D" w:rsidRPr="00CD52DE" w:rsidRDefault="00DB4C9D" w:rsidP="009D09B5">
            <w:pPr>
              <w:rPr>
                <w:rFonts w:ascii="Lucida Sans" w:hAnsi="Lucida Sans"/>
                <w:sz w:val="20"/>
                <w:szCs w:val="20"/>
              </w:rPr>
            </w:pPr>
          </w:p>
        </w:tc>
        <w:tc>
          <w:tcPr>
            <w:tcW w:w="1314" w:type="dxa"/>
            <w:vAlign w:val="center"/>
          </w:tcPr>
          <w:p w14:paraId="246E6F2B" w14:textId="77777777" w:rsidR="00DB4C9D" w:rsidRPr="00CD52DE" w:rsidRDefault="00DB4C9D" w:rsidP="009D09B5">
            <w:pPr>
              <w:rPr>
                <w:rFonts w:ascii="Lucida Sans" w:hAnsi="Lucida Sans"/>
                <w:sz w:val="20"/>
                <w:szCs w:val="20"/>
              </w:rPr>
            </w:pPr>
          </w:p>
        </w:tc>
      </w:tr>
      <w:tr w:rsidR="00DB4C9D" w:rsidRPr="00CD52DE" w14:paraId="7325C25A" w14:textId="77777777" w:rsidTr="009D09B5">
        <w:trPr>
          <w:jc w:val="center"/>
        </w:trPr>
        <w:tc>
          <w:tcPr>
            <w:tcW w:w="5929" w:type="dxa"/>
            <w:vAlign w:val="center"/>
          </w:tcPr>
          <w:p w14:paraId="3F24E67C" w14:textId="77777777" w:rsidR="00DB4C9D" w:rsidRPr="00CD52DE" w:rsidRDefault="00DB4C9D" w:rsidP="009D09B5">
            <w:pPr>
              <w:rPr>
                <w:rFonts w:ascii="Lucida Sans" w:hAnsi="Lucida Sans"/>
                <w:sz w:val="20"/>
                <w:szCs w:val="20"/>
              </w:rPr>
            </w:pPr>
            <w:r w:rsidRPr="00CD52DE">
              <w:rPr>
                <w:rFonts w:ascii="Lucida Sans" w:hAnsi="Lucida Sans"/>
                <w:sz w:val="20"/>
                <w:szCs w:val="20"/>
              </w:rPr>
              <w:t>Fine motor grips (eg: pipetting)</w:t>
            </w:r>
          </w:p>
        </w:tc>
        <w:tc>
          <w:tcPr>
            <w:tcW w:w="1313" w:type="dxa"/>
            <w:vAlign w:val="center"/>
          </w:tcPr>
          <w:p w14:paraId="05AAEA88" w14:textId="77777777" w:rsidR="00DB4C9D" w:rsidRPr="00CD52DE" w:rsidRDefault="00DB4C9D" w:rsidP="009D09B5">
            <w:pPr>
              <w:rPr>
                <w:rFonts w:ascii="Lucida Sans" w:hAnsi="Lucida Sans"/>
                <w:sz w:val="20"/>
                <w:szCs w:val="20"/>
              </w:rPr>
            </w:pPr>
          </w:p>
        </w:tc>
        <w:tc>
          <w:tcPr>
            <w:tcW w:w="1314" w:type="dxa"/>
            <w:vAlign w:val="center"/>
          </w:tcPr>
          <w:p w14:paraId="08F421D3" w14:textId="13FC7610" w:rsidR="00DB4C9D" w:rsidRPr="00CD52DE" w:rsidRDefault="00DB4C9D" w:rsidP="009D09B5">
            <w:pPr>
              <w:rPr>
                <w:rFonts w:ascii="Lucida Sans" w:hAnsi="Lucida Sans"/>
                <w:sz w:val="20"/>
                <w:szCs w:val="20"/>
              </w:rPr>
            </w:pPr>
          </w:p>
        </w:tc>
        <w:tc>
          <w:tcPr>
            <w:tcW w:w="1314" w:type="dxa"/>
            <w:vAlign w:val="center"/>
          </w:tcPr>
          <w:p w14:paraId="18C25AE5" w14:textId="77777777" w:rsidR="00DB4C9D" w:rsidRPr="00CD52DE" w:rsidRDefault="00DB4C9D" w:rsidP="009D09B5">
            <w:pPr>
              <w:rPr>
                <w:rFonts w:ascii="Lucida Sans" w:hAnsi="Lucida Sans"/>
                <w:sz w:val="20"/>
                <w:szCs w:val="20"/>
              </w:rPr>
            </w:pPr>
          </w:p>
        </w:tc>
      </w:tr>
      <w:tr w:rsidR="00DB4C9D" w:rsidRPr="00CD52DE" w14:paraId="618F0B1F" w14:textId="77777777" w:rsidTr="009D09B5">
        <w:trPr>
          <w:jc w:val="center"/>
        </w:trPr>
        <w:tc>
          <w:tcPr>
            <w:tcW w:w="5929" w:type="dxa"/>
            <w:vAlign w:val="center"/>
          </w:tcPr>
          <w:p w14:paraId="0A9DFB9F" w14:textId="77777777" w:rsidR="00DB4C9D" w:rsidRPr="00CD52DE" w:rsidRDefault="00DB4C9D" w:rsidP="009D09B5">
            <w:pPr>
              <w:rPr>
                <w:rFonts w:ascii="Lucida Sans" w:hAnsi="Lucida Sans"/>
                <w:sz w:val="20"/>
                <w:szCs w:val="20"/>
              </w:rPr>
            </w:pPr>
            <w:r w:rsidRPr="00CD52DE">
              <w:rPr>
                <w:rFonts w:ascii="Lucida Sans" w:hAnsi="Lucida Sans"/>
                <w:sz w:val="20"/>
                <w:szCs w:val="20"/>
              </w:rPr>
              <w:t>Gross motor grips</w:t>
            </w:r>
          </w:p>
        </w:tc>
        <w:tc>
          <w:tcPr>
            <w:tcW w:w="1313" w:type="dxa"/>
            <w:vAlign w:val="center"/>
          </w:tcPr>
          <w:p w14:paraId="69CABF3A" w14:textId="77777777" w:rsidR="00DB4C9D" w:rsidRPr="00CD52DE" w:rsidRDefault="00DB4C9D" w:rsidP="009D09B5">
            <w:pPr>
              <w:rPr>
                <w:rFonts w:ascii="Lucida Sans" w:hAnsi="Lucida Sans"/>
                <w:sz w:val="20"/>
                <w:szCs w:val="20"/>
              </w:rPr>
            </w:pPr>
          </w:p>
        </w:tc>
        <w:tc>
          <w:tcPr>
            <w:tcW w:w="1314" w:type="dxa"/>
            <w:vAlign w:val="center"/>
          </w:tcPr>
          <w:p w14:paraId="22170451" w14:textId="77777777" w:rsidR="00DB4C9D" w:rsidRPr="00CD52DE" w:rsidRDefault="00DB4C9D" w:rsidP="009D09B5">
            <w:pPr>
              <w:rPr>
                <w:rFonts w:ascii="Lucida Sans" w:hAnsi="Lucida Sans"/>
                <w:sz w:val="20"/>
                <w:szCs w:val="20"/>
              </w:rPr>
            </w:pPr>
          </w:p>
        </w:tc>
        <w:tc>
          <w:tcPr>
            <w:tcW w:w="1314" w:type="dxa"/>
            <w:vAlign w:val="center"/>
          </w:tcPr>
          <w:p w14:paraId="680D4EA5" w14:textId="77777777" w:rsidR="00DB4C9D" w:rsidRPr="00CD52DE" w:rsidRDefault="00DB4C9D" w:rsidP="009D09B5">
            <w:pPr>
              <w:rPr>
                <w:rFonts w:ascii="Lucida Sans" w:hAnsi="Lucida Sans"/>
                <w:sz w:val="20"/>
                <w:szCs w:val="20"/>
              </w:rPr>
            </w:pPr>
          </w:p>
        </w:tc>
      </w:tr>
      <w:tr w:rsidR="00DB4C9D" w:rsidRPr="00CD52DE" w14:paraId="2A0E7066" w14:textId="77777777" w:rsidTr="009D09B5">
        <w:trPr>
          <w:jc w:val="center"/>
        </w:trPr>
        <w:tc>
          <w:tcPr>
            <w:tcW w:w="5929" w:type="dxa"/>
            <w:vAlign w:val="center"/>
          </w:tcPr>
          <w:p w14:paraId="47AA95C7"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below shoulder height</w:t>
            </w:r>
          </w:p>
        </w:tc>
        <w:tc>
          <w:tcPr>
            <w:tcW w:w="1313" w:type="dxa"/>
            <w:vAlign w:val="center"/>
          </w:tcPr>
          <w:p w14:paraId="7640D43F" w14:textId="77777777" w:rsidR="00DB4C9D" w:rsidRPr="00CD52DE" w:rsidRDefault="00DB4C9D" w:rsidP="009D09B5">
            <w:pPr>
              <w:rPr>
                <w:rFonts w:ascii="Lucida Sans" w:hAnsi="Lucida Sans"/>
                <w:sz w:val="20"/>
                <w:szCs w:val="20"/>
              </w:rPr>
            </w:pPr>
          </w:p>
        </w:tc>
        <w:tc>
          <w:tcPr>
            <w:tcW w:w="1314" w:type="dxa"/>
            <w:vAlign w:val="center"/>
          </w:tcPr>
          <w:p w14:paraId="301B76BD" w14:textId="77777777" w:rsidR="00DB4C9D" w:rsidRPr="00CD52DE" w:rsidRDefault="00DB4C9D" w:rsidP="009D09B5">
            <w:pPr>
              <w:rPr>
                <w:rFonts w:ascii="Lucida Sans" w:hAnsi="Lucida Sans"/>
                <w:sz w:val="20"/>
                <w:szCs w:val="20"/>
              </w:rPr>
            </w:pPr>
          </w:p>
        </w:tc>
        <w:tc>
          <w:tcPr>
            <w:tcW w:w="1314" w:type="dxa"/>
            <w:vAlign w:val="center"/>
          </w:tcPr>
          <w:p w14:paraId="28A70242" w14:textId="77777777" w:rsidR="00DB4C9D" w:rsidRPr="00CD52DE" w:rsidRDefault="00DB4C9D" w:rsidP="009D09B5">
            <w:pPr>
              <w:rPr>
                <w:rFonts w:ascii="Lucida Sans" w:hAnsi="Lucida Sans"/>
                <w:sz w:val="20"/>
                <w:szCs w:val="20"/>
              </w:rPr>
            </w:pPr>
          </w:p>
        </w:tc>
      </w:tr>
      <w:tr w:rsidR="00DB4C9D" w:rsidRPr="00CD52DE" w14:paraId="6E407DC1" w14:textId="77777777" w:rsidTr="009D09B5">
        <w:trPr>
          <w:jc w:val="center"/>
        </w:trPr>
        <w:tc>
          <w:tcPr>
            <w:tcW w:w="5929" w:type="dxa"/>
            <w:vAlign w:val="center"/>
          </w:tcPr>
          <w:p w14:paraId="06FACB6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at shoulder height</w:t>
            </w:r>
          </w:p>
        </w:tc>
        <w:tc>
          <w:tcPr>
            <w:tcW w:w="1313" w:type="dxa"/>
            <w:vAlign w:val="center"/>
          </w:tcPr>
          <w:p w14:paraId="5E59F9CB" w14:textId="77777777" w:rsidR="00DB4C9D" w:rsidRPr="00CD52DE" w:rsidRDefault="00DB4C9D" w:rsidP="009D09B5">
            <w:pPr>
              <w:rPr>
                <w:rFonts w:ascii="Lucida Sans" w:hAnsi="Lucida Sans"/>
                <w:sz w:val="20"/>
                <w:szCs w:val="20"/>
              </w:rPr>
            </w:pPr>
          </w:p>
        </w:tc>
        <w:tc>
          <w:tcPr>
            <w:tcW w:w="1314" w:type="dxa"/>
            <w:vAlign w:val="center"/>
          </w:tcPr>
          <w:p w14:paraId="3CD0D69C" w14:textId="77777777" w:rsidR="00DB4C9D" w:rsidRPr="00CD52DE" w:rsidRDefault="00DB4C9D" w:rsidP="009D09B5">
            <w:pPr>
              <w:rPr>
                <w:rFonts w:ascii="Lucida Sans" w:hAnsi="Lucida Sans"/>
                <w:sz w:val="20"/>
                <w:szCs w:val="20"/>
              </w:rPr>
            </w:pPr>
          </w:p>
        </w:tc>
        <w:tc>
          <w:tcPr>
            <w:tcW w:w="1314" w:type="dxa"/>
            <w:vAlign w:val="center"/>
          </w:tcPr>
          <w:p w14:paraId="32C5EDCC" w14:textId="77777777" w:rsidR="00DB4C9D" w:rsidRPr="00CD52DE" w:rsidRDefault="00DB4C9D" w:rsidP="009D09B5">
            <w:pPr>
              <w:rPr>
                <w:rFonts w:ascii="Lucida Sans" w:hAnsi="Lucida Sans"/>
                <w:sz w:val="20"/>
                <w:szCs w:val="20"/>
              </w:rPr>
            </w:pPr>
          </w:p>
        </w:tc>
      </w:tr>
      <w:tr w:rsidR="00DB4C9D" w:rsidRPr="00CD52DE" w14:paraId="4123075B" w14:textId="77777777" w:rsidTr="009D09B5">
        <w:trPr>
          <w:jc w:val="center"/>
        </w:trPr>
        <w:tc>
          <w:tcPr>
            <w:tcW w:w="5929" w:type="dxa"/>
            <w:tcBorders>
              <w:bottom w:val="single" w:sz="4" w:space="0" w:color="auto"/>
            </w:tcBorders>
            <w:vAlign w:val="center"/>
          </w:tcPr>
          <w:p w14:paraId="3B253C5D"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above shoulder height</w:t>
            </w:r>
          </w:p>
        </w:tc>
        <w:tc>
          <w:tcPr>
            <w:tcW w:w="1313" w:type="dxa"/>
            <w:tcBorders>
              <w:bottom w:val="single" w:sz="4" w:space="0" w:color="auto"/>
            </w:tcBorders>
            <w:vAlign w:val="center"/>
          </w:tcPr>
          <w:p w14:paraId="1E89A151"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20FE58A0"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vAlign w:val="center"/>
          </w:tcPr>
          <w:p w14:paraId="589AAE71" w14:textId="77777777" w:rsidR="00DB4C9D" w:rsidRPr="00CD52DE" w:rsidRDefault="00DB4C9D" w:rsidP="009D09B5">
            <w:pPr>
              <w:rPr>
                <w:rFonts w:ascii="Lucida Sans" w:hAnsi="Lucida Sans"/>
                <w:sz w:val="20"/>
                <w:szCs w:val="20"/>
              </w:rPr>
            </w:pPr>
          </w:p>
        </w:tc>
      </w:tr>
      <w:tr w:rsidR="00DB4C9D" w:rsidRPr="00CD52DE" w14:paraId="1DADBF89" w14:textId="77777777" w:rsidTr="009D09B5">
        <w:trPr>
          <w:jc w:val="center"/>
        </w:trPr>
        <w:tc>
          <w:tcPr>
            <w:tcW w:w="9870" w:type="dxa"/>
            <w:gridSpan w:val="4"/>
            <w:shd w:val="clear" w:color="auto" w:fill="D9D9D9" w:themeFill="background1" w:themeFillShade="D9"/>
            <w:vAlign w:val="center"/>
          </w:tcPr>
          <w:p w14:paraId="77DE13E2"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PSYCHOSOCIAL ISSUES</w:t>
            </w:r>
          </w:p>
        </w:tc>
      </w:tr>
      <w:tr w:rsidR="00DB4C9D" w:rsidRPr="00CD52DE" w14:paraId="23A75508" w14:textId="77777777" w:rsidTr="009D09B5">
        <w:trPr>
          <w:jc w:val="center"/>
        </w:trPr>
        <w:tc>
          <w:tcPr>
            <w:tcW w:w="5929" w:type="dxa"/>
            <w:vAlign w:val="center"/>
          </w:tcPr>
          <w:p w14:paraId="2D99BD1E" w14:textId="77777777" w:rsidR="00DB4C9D" w:rsidRPr="00CD52DE" w:rsidRDefault="00DB4C9D" w:rsidP="009D09B5">
            <w:pPr>
              <w:rPr>
                <w:rFonts w:ascii="Lucida Sans" w:hAnsi="Lucida Sans"/>
                <w:sz w:val="20"/>
                <w:szCs w:val="20"/>
              </w:rPr>
            </w:pPr>
            <w:r w:rsidRPr="00CD52DE">
              <w:rPr>
                <w:rFonts w:ascii="Lucida Sans" w:hAnsi="Lucida Sans"/>
                <w:sz w:val="20"/>
                <w:szCs w:val="20"/>
              </w:rPr>
              <w:t>Face to face contact with public</w:t>
            </w:r>
          </w:p>
        </w:tc>
        <w:tc>
          <w:tcPr>
            <w:tcW w:w="1313" w:type="dxa"/>
            <w:vAlign w:val="center"/>
          </w:tcPr>
          <w:p w14:paraId="7DF8F346" w14:textId="77777777" w:rsidR="00DB4C9D" w:rsidRPr="00CD52DE" w:rsidRDefault="00DB4C9D" w:rsidP="009D09B5">
            <w:pPr>
              <w:rPr>
                <w:rFonts w:ascii="Lucida Sans" w:hAnsi="Lucida Sans"/>
                <w:sz w:val="20"/>
                <w:szCs w:val="20"/>
              </w:rPr>
            </w:pPr>
          </w:p>
        </w:tc>
        <w:tc>
          <w:tcPr>
            <w:tcW w:w="1314" w:type="dxa"/>
            <w:vAlign w:val="center"/>
          </w:tcPr>
          <w:p w14:paraId="5299BA4B" w14:textId="77777777" w:rsidR="00DB4C9D" w:rsidRPr="00CD52DE" w:rsidRDefault="00DB380E" w:rsidP="009D09B5">
            <w:pPr>
              <w:rPr>
                <w:rFonts w:ascii="Lucida Sans" w:hAnsi="Lucida Sans"/>
                <w:sz w:val="20"/>
                <w:szCs w:val="20"/>
              </w:rPr>
            </w:pPr>
            <w:r w:rsidRPr="00CD52DE">
              <w:rPr>
                <w:rFonts w:ascii="Lucida Sans" w:hAnsi="Lucida Sans"/>
                <w:sz w:val="20"/>
                <w:szCs w:val="20"/>
              </w:rPr>
              <w:t>5</w:t>
            </w:r>
            <w:r w:rsidR="00DB4C9D" w:rsidRPr="00CD52DE">
              <w:rPr>
                <w:rFonts w:ascii="Lucida Sans" w:hAnsi="Lucida Sans"/>
                <w:sz w:val="20"/>
                <w:szCs w:val="20"/>
              </w:rPr>
              <w:t>0%</w:t>
            </w:r>
          </w:p>
        </w:tc>
        <w:tc>
          <w:tcPr>
            <w:tcW w:w="1314" w:type="dxa"/>
            <w:vAlign w:val="center"/>
          </w:tcPr>
          <w:p w14:paraId="6E8C9E71" w14:textId="77777777" w:rsidR="00DB4C9D" w:rsidRPr="00CD52DE" w:rsidRDefault="00DB4C9D" w:rsidP="009D09B5">
            <w:pPr>
              <w:rPr>
                <w:rFonts w:ascii="Lucida Sans" w:hAnsi="Lucida Sans"/>
                <w:sz w:val="20"/>
                <w:szCs w:val="20"/>
              </w:rPr>
            </w:pPr>
          </w:p>
        </w:tc>
      </w:tr>
      <w:tr w:rsidR="00DB4C9D" w:rsidRPr="00CD52DE" w14:paraId="5BDFB555" w14:textId="77777777" w:rsidTr="009D09B5">
        <w:trPr>
          <w:jc w:val="center"/>
        </w:trPr>
        <w:tc>
          <w:tcPr>
            <w:tcW w:w="5929" w:type="dxa"/>
            <w:vAlign w:val="center"/>
          </w:tcPr>
          <w:p w14:paraId="6575D0AC" w14:textId="77777777" w:rsidR="00DB4C9D" w:rsidRPr="00CD52DE" w:rsidRDefault="00DB4C9D" w:rsidP="009D09B5">
            <w:pPr>
              <w:rPr>
                <w:rFonts w:ascii="Lucida Sans" w:hAnsi="Lucida Sans"/>
                <w:sz w:val="20"/>
                <w:szCs w:val="20"/>
              </w:rPr>
            </w:pPr>
            <w:r w:rsidRPr="00CD52DE">
              <w:rPr>
                <w:rFonts w:ascii="Lucida Sans" w:hAnsi="Lucida Sans"/>
                <w:sz w:val="20"/>
                <w:szCs w:val="20"/>
              </w:rPr>
              <w:t>Lone working</w:t>
            </w:r>
          </w:p>
        </w:tc>
        <w:tc>
          <w:tcPr>
            <w:tcW w:w="1313" w:type="dxa"/>
            <w:vAlign w:val="center"/>
          </w:tcPr>
          <w:p w14:paraId="73D33C3C" w14:textId="77777777" w:rsidR="00DB4C9D" w:rsidRPr="00CD52DE" w:rsidRDefault="00DB4C9D" w:rsidP="009D09B5">
            <w:pPr>
              <w:rPr>
                <w:rFonts w:ascii="Lucida Sans" w:hAnsi="Lucida Sans"/>
                <w:sz w:val="20"/>
                <w:szCs w:val="20"/>
              </w:rPr>
            </w:pPr>
          </w:p>
        </w:tc>
        <w:tc>
          <w:tcPr>
            <w:tcW w:w="1314" w:type="dxa"/>
            <w:vAlign w:val="center"/>
          </w:tcPr>
          <w:p w14:paraId="09BABD44" w14:textId="77777777" w:rsidR="00DB4C9D" w:rsidRPr="00CD52DE" w:rsidRDefault="00DB4C9D" w:rsidP="009D09B5">
            <w:pPr>
              <w:rPr>
                <w:rFonts w:ascii="Lucida Sans" w:hAnsi="Lucida Sans"/>
                <w:sz w:val="20"/>
                <w:szCs w:val="20"/>
              </w:rPr>
            </w:pPr>
          </w:p>
        </w:tc>
        <w:tc>
          <w:tcPr>
            <w:tcW w:w="1314" w:type="dxa"/>
            <w:vAlign w:val="center"/>
          </w:tcPr>
          <w:p w14:paraId="5BFB89BB" w14:textId="77777777" w:rsidR="00DB4C9D" w:rsidRPr="00CD52DE" w:rsidRDefault="00DB4C9D" w:rsidP="009D09B5">
            <w:pPr>
              <w:rPr>
                <w:rFonts w:ascii="Lucida Sans" w:hAnsi="Lucida Sans"/>
                <w:sz w:val="20"/>
                <w:szCs w:val="20"/>
              </w:rPr>
            </w:pPr>
          </w:p>
        </w:tc>
      </w:tr>
      <w:tr w:rsidR="00DB4C9D" w:rsidRPr="00DB4C9D" w14:paraId="6D44AAA1" w14:textId="77777777" w:rsidTr="009D09B5">
        <w:trPr>
          <w:jc w:val="center"/>
        </w:trPr>
        <w:tc>
          <w:tcPr>
            <w:tcW w:w="5929" w:type="dxa"/>
            <w:vAlign w:val="center"/>
          </w:tcPr>
          <w:p w14:paraId="303C5506"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Shift work/night work/on call duties </w:t>
            </w:r>
          </w:p>
        </w:tc>
        <w:tc>
          <w:tcPr>
            <w:tcW w:w="1313" w:type="dxa"/>
            <w:vAlign w:val="center"/>
          </w:tcPr>
          <w:p w14:paraId="1596842D" w14:textId="77777777" w:rsidR="00DB4C9D" w:rsidRPr="00CD52DE" w:rsidRDefault="00DB4C9D" w:rsidP="009D09B5">
            <w:pPr>
              <w:rPr>
                <w:rFonts w:ascii="Lucida Sans" w:hAnsi="Lucida Sans"/>
                <w:sz w:val="20"/>
                <w:szCs w:val="20"/>
              </w:rPr>
            </w:pPr>
          </w:p>
        </w:tc>
        <w:tc>
          <w:tcPr>
            <w:tcW w:w="1314" w:type="dxa"/>
            <w:vAlign w:val="center"/>
          </w:tcPr>
          <w:p w14:paraId="4A596047"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vAlign w:val="center"/>
          </w:tcPr>
          <w:p w14:paraId="61CF6AE4" w14:textId="77777777" w:rsidR="00DB4C9D" w:rsidRPr="00CD52DE" w:rsidRDefault="00DB4C9D" w:rsidP="009D09B5">
            <w:pPr>
              <w:rPr>
                <w:rFonts w:ascii="Lucida Sans" w:hAnsi="Lucida Sans"/>
                <w:sz w:val="20"/>
                <w:szCs w:val="20"/>
              </w:rPr>
            </w:pPr>
          </w:p>
        </w:tc>
      </w:tr>
    </w:tbl>
    <w:p w14:paraId="7E52E1B7" w14:textId="77777777" w:rsidR="00F216DB" w:rsidRDefault="00F216DB" w:rsidP="00F216DB">
      <w:pPr>
        <w:spacing w:line="264" w:lineRule="auto"/>
        <w:rPr>
          <w:rFonts w:ascii="Lucida Sans" w:hAnsi="Lucida Sans"/>
          <w:sz w:val="20"/>
          <w:szCs w:val="20"/>
        </w:rPr>
      </w:pPr>
    </w:p>
    <w:p w14:paraId="4CAA13CE" w14:textId="77777777" w:rsidR="00F216DB" w:rsidRDefault="00F216DB" w:rsidP="00F216DB">
      <w:pPr>
        <w:spacing w:line="264" w:lineRule="auto"/>
        <w:rPr>
          <w:rFonts w:ascii="Lucida Sans" w:hAnsi="Lucida Sans"/>
          <w:sz w:val="20"/>
          <w:szCs w:val="20"/>
        </w:rPr>
      </w:pPr>
    </w:p>
    <w:p w14:paraId="33C69616" w14:textId="77777777" w:rsidR="00F216DB" w:rsidRPr="0073541D" w:rsidRDefault="00F216DB" w:rsidP="00F216DB">
      <w:pPr>
        <w:spacing w:line="264" w:lineRule="auto"/>
        <w:rPr>
          <w:rFonts w:ascii="Lucida Sans" w:hAnsi="Lucida Sans"/>
          <w:sz w:val="20"/>
          <w:szCs w:val="20"/>
        </w:rPr>
      </w:pPr>
    </w:p>
    <w:p w14:paraId="64789212" w14:textId="77777777" w:rsidR="006202AE" w:rsidRPr="00A47EC6" w:rsidRDefault="006202AE" w:rsidP="00F216DB">
      <w:pPr>
        <w:rPr>
          <w:rFonts w:ascii="Lucida Sans" w:hAnsi="Lucida Sans"/>
          <w:sz w:val="20"/>
          <w:szCs w:val="20"/>
        </w:rPr>
      </w:pPr>
    </w:p>
    <w:sectPr w:rsidR="006202AE" w:rsidRPr="00A47EC6" w:rsidSect="001078ED">
      <w:headerReference w:type="first" r:id="rId19"/>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502F" w14:textId="77777777" w:rsidR="00CF240E" w:rsidRDefault="00CF240E">
      <w:r>
        <w:separator/>
      </w:r>
    </w:p>
  </w:endnote>
  <w:endnote w:type="continuationSeparator" w:id="0">
    <w:p w14:paraId="1AAACA0B" w14:textId="77777777" w:rsidR="00CF240E" w:rsidRDefault="00CF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262636"/>
      <w:docPartObj>
        <w:docPartGallery w:val="Page Numbers (Bottom of Page)"/>
        <w:docPartUnique/>
      </w:docPartObj>
    </w:sdtPr>
    <w:sdtContent>
      <w:sdt>
        <w:sdtPr>
          <w:id w:val="-1769616900"/>
          <w:docPartObj>
            <w:docPartGallery w:val="Page Numbers (Top of Page)"/>
            <w:docPartUnique/>
          </w:docPartObj>
        </w:sdtPr>
        <w:sdtContent>
          <w:p w14:paraId="027FAE04" w14:textId="4013E5FE" w:rsidR="00CF0077" w:rsidRDefault="00CF0077">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p>
        </w:sdtContent>
      </w:sdt>
    </w:sdtContent>
  </w:sdt>
  <w:p w14:paraId="77437EBB" w14:textId="77777777" w:rsidR="00CF0077" w:rsidRDefault="00CF0077" w:rsidP="00CF00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427137"/>
      <w:docPartObj>
        <w:docPartGallery w:val="Page Numbers (Bottom of Page)"/>
        <w:docPartUnique/>
      </w:docPartObj>
    </w:sdtPr>
    <w:sdtContent>
      <w:sdt>
        <w:sdtPr>
          <w:id w:val="-806157019"/>
          <w:docPartObj>
            <w:docPartGallery w:val="Page Numbers (Top of Page)"/>
            <w:docPartUnique/>
          </w:docPartObj>
        </w:sdtPr>
        <w:sdtContent>
          <w:p w14:paraId="07AAFCF2" w14:textId="5F37CE33" w:rsidR="001967A9" w:rsidRDefault="001967A9" w:rsidP="001967A9">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D13275">
              <w:rPr>
                <w:rFonts w:ascii="Lucida Sans" w:hAnsi="Lucida Sans"/>
                <w:b/>
                <w:bCs/>
                <w:noProof/>
                <w:sz w:val="16"/>
                <w:szCs w:val="16"/>
              </w:rPr>
              <w:t>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58ACA" w14:textId="77777777" w:rsidR="00CF240E" w:rsidRDefault="00CF240E">
      <w:r>
        <w:separator/>
      </w:r>
    </w:p>
  </w:footnote>
  <w:footnote w:type="continuationSeparator" w:id="0">
    <w:p w14:paraId="69DDDF74" w14:textId="77777777" w:rsidR="00CF240E" w:rsidRDefault="00CF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F6D1" w14:textId="77777777" w:rsidR="001E5C4A" w:rsidRDefault="001E5C4A" w:rsidP="00C05D31">
    <w:pPr>
      <w:pStyle w:val="Header"/>
      <w:tabs>
        <w:tab w:val="clear" w:pos="4153"/>
        <w:tab w:val="clear" w:pos="8306"/>
        <w:tab w:val="right" w:pos="9214"/>
      </w:tabs>
    </w:pPr>
    <w:r>
      <w:tab/>
    </w:r>
  </w:p>
  <w:p w14:paraId="607CA244" w14:textId="77777777" w:rsidR="001E5C4A" w:rsidRDefault="001E5C4A" w:rsidP="00F72737">
    <w:pPr>
      <w:pStyle w:val="Header"/>
      <w:tabs>
        <w:tab w:val="clear" w:pos="4153"/>
        <w:tab w:val="clear" w:pos="8306"/>
        <w:tab w:val="right"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E745" w14:textId="233AE31A" w:rsidR="00BE5C8F" w:rsidRDefault="00BE5C8F" w:rsidP="00BE5C8F">
    <w:pPr>
      <w:pStyle w:val="Header"/>
      <w:tabs>
        <w:tab w:val="clear" w:pos="8306"/>
        <w:tab w:val="right" w:pos="9498"/>
      </w:tabs>
    </w:pPr>
    <w:r>
      <w:rPr>
        <w:noProof/>
        <w:color w:val="1F497D"/>
      </w:rPr>
      <w:tab/>
    </w:r>
    <w:r>
      <w:rPr>
        <w:noProof/>
        <w:color w:val="1F497D"/>
      </w:rPr>
      <w:tab/>
    </w:r>
    <w:r>
      <w:rPr>
        <w:noProof/>
        <w:color w:val="1F497D"/>
      </w:rPr>
      <w:drawing>
        <wp:inline distT="0" distB="0" distL="0" distR="0" wp14:anchorId="09AB4A7F" wp14:editId="0B55A7A8">
          <wp:extent cx="1533525" cy="323850"/>
          <wp:effectExtent l="0" t="0" r="9525" b="0"/>
          <wp:docPr id="2" name="Picture 2"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1E8A" w14:textId="7A1FFF0D" w:rsidR="001E5C4A" w:rsidRDefault="001E5C4A" w:rsidP="00F72737">
    <w:pPr>
      <w:pStyle w:val="Header"/>
      <w:tabs>
        <w:tab w:val="clear" w:pos="4153"/>
        <w:tab w:val="clear" w:pos="8306"/>
        <w:tab w:val="right" w:pos="9214"/>
      </w:tabs>
    </w:pPr>
    <w:r>
      <w:tab/>
    </w:r>
    <w:r w:rsidR="00BE5C8F">
      <w:rPr>
        <w:noProof/>
        <w:color w:val="1F497D"/>
      </w:rPr>
      <w:drawing>
        <wp:inline distT="0" distB="0" distL="0" distR="0" wp14:anchorId="388892EE" wp14:editId="6A797C04">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visibility:visible;mso-wrap-style:square" o:bullet="t">
        <v:imagedata r:id="rId1" o:title=""/>
      </v:shape>
    </w:pict>
  </w:numPicBullet>
  <w:numPicBullet w:numPicBulletId="1">
    <w:pict>
      <v:shape id="_x0000_i1041" type="#_x0000_t75" style="width:3in;height:3in;visibility:visible;mso-wrap-style:square" o:bullet="t">
        <v:imagedata r:id="rId2" o:title=""/>
      </v:shape>
    </w:pic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63AA8"/>
    <w:multiLevelType w:val="hybridMultilevel"/>
    <w:tmpl w:val="F2CE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1" w15:restartNumberingAfterBreak="0">
    <w:nsid w:val="671E3BCA"/>
    <w:multiLevelType w:val="hybridMultilevel"/>
    <w:tmpl w:val="FAC8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273BA"/>
    <w:multiLevelType w:val="multilevel"/>
    <w:tmpl w:val="EAF0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691698">
    <w:abstractNumId w:val="4"/>
  </w:num>
  <w:num w:numId="2" w16cid:durableId="430132044">
    <w:abstractNumId w:val="10"/>
  </w:num>
  <w:num w:numId="3" w16cid:durableId="251625235">
    <w:abstractNumId w:val="1"/>
  </w:num>
  <w:num w:numId="4" w16cid:durableId="1456362971">
    <w:abstractNumId w:val="12"/>
  </w:num>
  <w:num w:numId="5" w16cid:durableId="1271356068">
    <w:abstractNumId w:val="0"/>
  </w:num>
  <w:num w:numId="6" w16cid:durableId="2100131276">
    <w:abstractNumId w:val="7"/>
  </w:num>
  <w:num w:numId="7" w16cid:durableId="1855918359">
    <w:abstractNumId w:val="15"/>
  </w:num>
  <w:num w:numId="8" w16cid:durableId="540359409">
    <w:abstractNumId w:val="6"/>
  </w:num>
  <w:num w:numId="9" w16cid:durableId="1148396061">
    <w:abstractNumId w:val="9"/>
  </w:num>
  <w:num w:numId="10" w16cid:durableId="1302688457">
    <w:abstractNumId w:val="8"/>
  </w:num>
  <w:num w:numId="11" w16cid:durableId="1511095220">
    <w:abstractNumId w:val="13"/>
  </w:num>
  <w:num w:numId="12" w16cid:durableId="284386111">
    <w:abstractNumId w:val="3"/>
  </w:num>
  <w:num w:numId="13" w16cid:durableId="548107954">
    <w:abstractNumId w:val="5"/>
  </w:num>
  <w:num w:numId="14" w16cid:durableId="2129004820">
    <w:abstractNumId w:val="16"/>
  </w:num>
  <w:num w:numId="15" w16cid:durableId="472143530">
    <w:abstractNumId w:val="2"/>
  </w:num>
  <w:num w:numId="16" w16cid:durableId="699355870">
    <w:abstractNumId w:val="14"/>
  </w:num>
  <w:num w:numId="17" w16cid:durableId="1845053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00DA6"/>
    <w:rsid w:val="00005016"/>
    <w:rsid w:val="00011946"/>
    <w:rsid w:val="00023FB7"/>
    <w:rsid w:val="000320B7"/>
    <w:rsid w:val="000322ED"/>
    <w:rsid w:val="0003476D"/>
    <w:rsid w:val="00045FEA"/>
    <w:rsid w:val="000468CF"/>
    <w:rsid w:val="000478E4"/>
    <w:rsid w:val="00052675"/>
    <w:rsid w:val="000560F6"/>
    <w:rsid w:val="00060242"/>
    <w:rsid w:val="0006057D"/>
    <w:rsid w:val="0006352E"/>
    <w:rsid w:val="00066D56"/>
    <w:rsid w:val="0007098D"/>
    <w:rsid w:val="00095DF3"/>
    <w:rsid w:val="000A48CE"/>
    <w:rsid w:val="000A6320"/>
    <w:rsid w:val="000B01AD"/>
    <w:rsid w:val="000B074A"/>
    <w:rsid w:val="000B146C"/>
    <w:rsid w:val="000B57D2"/>
    <w:rsid w:val="000D2731"/>
    <w:rsid w:val="000D6FB5"/>
    <w:rsid w:val="000E048B"/>
    <w:rsid w:val="000E4F89"/>
    <w:rsid w:val="000E6CE5"/>
    <w:rsid w:val="000F5276"/>
    <w:rsid w:val="001005A4"/>
    <w:rsid w:val="00103186"/>
    <w:rsid w:val="001078ED"/>
    <w:rsid w:val="00112F9E"/>
    <w:rsid w:val="00115251"/>
    <w:rsid w:val="0012605E"/>
    <w:rsid w:val="001319E8"/>
    <w:rsid w:val="00131A89"/>
    <w:rsid w:val="00147070"/>
    <w:rsid w:val="00150493"/>
    <w:rsid w:val="00153C1B"/>
    <w:rsid w:val="00161DB4"/>
    <w:rsid w:val="0019052D"/>
    <w:rsid w:val="00193707"/>
    <w:rsid w:val="001967A9"/>
    <w:rsid w:val="001A060E"/>
    <w:rsid w:val="001A7718"/>
    <w:rsid w:val="001B35F8"/>
    <w:rsid w:val="001B4436"/>
    <w:rsid w:val="001C5F5B"/>
    <w:rsid w:val="001D587E"/>
    <w:rsid w:val="001E0F35"/>
    <w:rsid w:val="001E4F03"/>
    <w:rsid w:val="001E5C4A"/>
    <w:rsid w:val="001F4C7F"/>
    <w:rsid w:val="00210D89"/>
    <w:rsid w:val="00221443"/>
    <w:rsid w:val="00224D9E"/>
    <w:rsid w:val="00234548"/>
    <w:rsid w:val="002600AA"/>
    <w:rsid w:val="0026127F"/>
    <w:rsid w:val="002636BC"/>
    <w:rsid w:val="002652E0"/>
    <w:rsid w:val="00265590"/>
    <w:rsid w:val="00265C7E"/>
    <w:rsid w:val="00267956"/>
    <w:rsid w:val="00274349"/>
    <w:rsid w:val="00275543"/>
    <w:rsid w:val="0028132B"/>
    <w:rsid w:val="00282F60"/>
    <w:rsid w:val="00291DFC"/>
    <w:rsid w:val="00294DC3"/>
    <w:rsid w:val="002A2BFE"/>
    <w:rsid w:val="002A3758"/>
    <w:rsid w:val="002A43E7"/>
    <w:rsid w:val="002B7228"/>
    <w:rsid w:val="002C6832"/>
    <w:rsid w:val="002E184F"/>
    <w:rsid w:val="002E5F04"/>
    <w:rsid w:val="00302850"/>
    <w:rsid w:val="00304BA5"/>
    <w:rsid w:val="00311A72"/>
    <w:rsid w:val="00316DED"/>
    <w:rsid w:val="00323AFC"/>
    <w:rsid w:val="00332D72"/>
    <w:rsid w:val="00347F6F"/>
    <w:rsid w:val="0037034E"/>
    <w:rsid w:val="00374E60"/>
    <w:rsid w:val="00381A9C"/>
    <w:rsid w:val="00384CC2"/>
    <w:rsid w:val="003926C9"/>
    <w:rsid w:val="00393A18"/>
    <w:rsid w:val="003A25F6"/>
    <w:rsid w:val="003B5125"/>
    <w:rsid w:val="003D3BBE"/>
    <w:rsid w:val="003D6536"/>
    <w:rsid w:val="003F5624"/>
    <w:rsid w:val="003F6D50"/>
    <w:rsid w:val="003F76FB"/>
    <w:rsid w:val="003F7898"/>
    <w:rsid w:val="00416F73"/>
    <w:rsid w:val="00421C6D"/>
    <w:rsid w:val="00421FF9"/>
    <w:rsid w:val="00431F25"/>
    <w:rsid w:val="0044422A"/>
    <w:rsid w:val="00444742"/>
    <w:rsid w:val="004473B7"/>
    <w:rsid w:val="00451401"/>
    <w:rsid w:val="0045281D"/>
    <w:rsid w:val="00454123"/>
    <w:rsid w:val="00472EDF"/>
    <w:rsid w:val="00476D96"/>
    <w:rsid w:val="004C038D"/>
    <w:rsid w:val="004D39FF"/>
    <w:rsid w:val="004F103B"/>
    <w:rsid w:val="00501943"/>
    <w:rsid w:val="005133FC"/>
    <w:rsid w:val="005300DB"/>
    <w:rsid w:val="00536C0B"/>
    <w:rsid w:val="00543B38"/>
    <w:rsid w:val="00545A9A"/>
    <w:rsid w:val="00555B3F"/>
    <w:rsid w:val="005610A0"/>
    <w:rsid w:val="0056431D"/>
    <w:rsid w:val="005649EA"/>
    <w:rsid w:val="0056689F"/>
    <w:rsid w:val="00570983"/>
    <w:rsid w:val="00574B02"/>
    <w:rsid w:val="00585328"/>
    <w:rsid w:val="00586271"/>
    <w:rsid w:val="00594BA7"/>
    <w:rsid w:val="005A42AB"/>
    <w:rsid w:val="005B4631"/>
    <w:rsid w:val="005B534F"/>
    <w:rsid w:val="005D673E"/>
    <w:rsid w:val="005E03AD"/>
    <w:rsid w:val="00611446"/>
    <w:rsid w:val="006202AE"/>
    <w:rsid w:val="00623B1A"/>
    <w:rsid w:val="006420AF"/>
    <w:rsid w:val="00650229"/>
    <w:rsid w:val="00664F82"/>
    <w:rsid w:val="00672A97"/>
    <w:rsid w:val="006734B9"/>
    <w:rsid w:val="00677487"/>
    <w:rsid w:val="0068746F"/>
    <w:rsid w:val="006A1239"/>
    <w:rsid w:val="006A2A3C"/>
    <w:rsid w:val="006B3B94"/>
    <w:rsid w:val="006D2DE0"/>
    <w:rsid w:val="006D5D15"/>
    <w:rsid w:val="006D6D31"/>
    <w:rsid w:val="006E57E1"/>
    <w:rsid w:val="0070629A"/>
    <w:rsid w:val="007271AE"/>
    <w:rsid w:val="00731AA7"/>
    <w:rsid w:val="00750171"/>
    <w:rsid w:val="00755D70"/>
    <w:rsid w:val="00761EBC"/>
    <w:rsid w:val="007652FC"/>
    <w:rsid w:val="00775885"/>
    <w:rsid w:val="00784EB8"/>
    <w:rsid w:val="0078531C"/>
    <w:rsid w:val="00786127"/>
    <w:rsid w:val="0078749C"/>
    <w:rsid w:val="0078784D"/>
    <w:rsid w:val="00787F2D"/>
    <w:rsid w:val="00795318"/>
    <w:rsid w:val="007C1001"/>
    <w:rsid w:val="007C197D"/>
    <w:rsid w:val="007C24D6"/>
    <w:rsid w:val="007D5C67"/>
    <w:rsid w:val="007E523F"/>
    <w:rsid w:val="007E7F4D"/>
    <w:rsid w:val="007F1B6F"/>
    <w:rsid w:val="007F1FAD"/>
    <w:rsid w:val="00803D0E"/>
    <w:rsid w:val="00805252"/>
    <w:rsid w:val="00805449"/>
    <w:rsid w:val="00812C94"/>
    <w:rsid w:val="00814B9A"/>
    <w:rsid w:val="00815810"/>
    <w:rsid w:val="008224ED"/>
    <w:rsid w:val="00825096"/>
    <w:rsid w:val="00826C85"/>
    <w:rsid w:val="00830ADE"/>
    <w:rsid w:val="00832B6C"/>
    <w:rsid w:val="00844E72"/>
    <w:rsid w:val="0084518F"/>
    <w:rsid w:val="00863B08"/>
    <w:rsid w:val="0087273B"/>
    <w:rsid w:val="00884E23"/>
    <w:rsid w:val="00884FAF"/>
    <w:rsid w:val="008B3F75"/>
    <w:rsid w:val="008C7DE2"/>
    <w:rsid w:val="008D2544"/>
    <w:rsid w:val="008E5F81"/>
    <w:rsid w:val="008F4868"/>
    <w:rsid w:val="008F4BFC"/>
    <w:rsid w:val="008F5308"/>
    <w:rsid w:val="00931E69"/>
    <w:rsid w:val="00933705"/>
    <w:rsid w:val="009554EC"/>
    <w:rsid w:val="0095604C"/>
    <w:rsid w:val="009652C5"/>
    <w:rsid w:val="009730B7"/>
    <w:rsid w:val="00973CED"/>
    <w:rsid w:val="00974E68"/>
    <w:rsid w:val="00985E92"/>
    <w:rsid w:val="00997657"/>
    <w:rsid w:val="009A0FE8"/>
    <w:rsid w:val="009A26E9"/>
    <w:rsid w:val="009A5C3B"/>
    <w:rsid w:val="009A5C64"/>
    <w:rsid w:val="009B1186"/>
    <w:rsid w:val="009B4836"/>
    <w:rsid w:val="009B4AB9"/>
    <w:rsid w:val="009C0C29"/>
    <w:rsid w:val="009C2012"/>
    <w:rsid w:val="009C45AB"/>
    <w:rsid w:val="009C6303"/>
    <w:rsid w:val="009D2C53"/>
    <w:rsid w:val="009D6FE1"/>
    <w:rsid w:val="009E5879"/>
    <w:rsid w:val="009F57B8"/>
    <w:rsid w:val="00A01B9E"/>
    <w:rsid w:val="00A0701D"/>
    <w:rsid w:val="00A17857"/>
    <w:rsid w:val="00A2433E"/>
    <w:rsid w:val="00A26A36"/>
    <w:rsid w:val="00A32AC6"/>
    <w:rsid w:val="00A33948"/>
    <w:rsid w:val="00A47D76"/>
    <w:rsid w:val="00A47EC6"/>
    <w:rsid w:val="00A51CBA"/>
    <w:rsid w:val="00A51DA0"/>
    <w:rsid w:val="00A52D84"/>
    <w:rsid w:val="00A54622"/>
    <w:rsid w:val="00A76E00"/>
    <w:rsid w:val="00A77CF5"/>
    <w:rsid w:val="00A85D7B"/>
    <w:rsid w:val="00A92160"/>
    <w:rsid w:val="00AA4467"/>
    <w:rsid w:val="00AC4B35"/>
    <w:rsid w:val="00AC6282"/>
    <w:rsid w:val="00AD5A59"/>
    <w:rsid w:val="00AD5B08"/>
    <w:rsid w:val="00AD688E"/>
    <w:rsid w:val="00AD7596"/>
    <w:rsid w:val="00AE07A6"/>
    <w:rsid w:val="00AE5B6B"/>
    <w:rsid w:val="00AF0C5D"/>
    <w:rsid w:val="00B00503"/>
    <w:rsid w:val="00B011E9"/>
    <w:rsid w:val="00B117C5"/>
    <w:rsid w:val="00B50A16"/>
    <w:rsid w:val="00B51028"/>
    <w:rsid w:val="00B511F3"/>
    <w:rsid w:val="00B545E4"/>
    <w:rsid w:val="00B55FF1"/>
    <w:rsid w:val="00B57606"/>
    <w:rsid w:val="00B7744F"/>
    <w:rsid w:val="00B776EB"/>
    <w:rsid w:val="00B94843"/>
    <w:rsid w:val="00B97CAB"/>
    <w:rsid w:val="00BB53C4"/>
    <w:rsid w:val="00BC0D0E"/>
    <w:rsid w:val="00BC41F3"/>
    <w:rsid w:val="00BD2A08"/>
    <w:rsid w:val="00BE15EC"/>
    <w:rsid w:val="00BE2AA5"/>
    <w:rsid w:val="00BE5C8F"/>
    <w:rsid w:val="00BF1C51"/>
    <w:rsid w:val="00C03B39"/>
    <w:rsid w:val="00C05D31"/>
    <w:rsid w:val="00C11D5C"/>
    <w:rsid w:val="00C200A5"/>
    <w:rsid w:val="00C44B46"/>
    <w:rsid w:val="00C52034"/>
    <w:rsid w:val="00C56506"/>
    <w:rsid w:val="00C56C5D"/>
    <w:rsid w:val="00C625B5"/>
    <w:rsid w:val="00C62B14"/>
    <w:rsid w:val="00C73BA5"/>
    <w:rsid w:val="00C75888"/>
    <w:rsid w:val="00C80078"/>
    <w:rsid w:val="00CA0588"/>
    <w:rsid w:val="00CA1CD6"/>
    <w:rsid w:val="00CA4FA6"/>
    <w:rsid w:val="00CA543F"/>
    <w:rsid w:val="00CC0AA2"/>
    <w:rsid w:val="00CC31FC"/>
    <w:rsid w:val="00CC7641"/>
    <w:rsid w:val="00CD52DE"/>
    <w:rsid w:val="00CE467F"/>
    <w:rsid w:val="00CE4DA9"/>
    <w:rsid w:val="00CF0077"/>
    <w:rsid w:val="00CF240E"/>
    <w:rsid w:val="00CF43FD"/>
    <w:rsid w:val="00CF44AA"/>
    <w:rsid w:val="00CF5BFF"/>
    <w:rsid w:val="00D13275"/>
    <w:rsid w:val="00D24773"/>
    <w:rsid w:val="00D35E48"/>
    <w:rsid w:val="00D46434"/>
    <w:rsid w:val="00D60DA1"/>
    <w:rsid w:val="00D6178E"/>
    <w:rsid w:val="00D64641"/>
    <w:rsid w:val="00D7125B"/>
    <w:rsid w:val="00D80487"/>
    <w:rsid w:val="00D825A6"/>
    <w:rsid w:val="00D94C35"/>
    <w:rsid w:val="00DA2CB9"/>
    <w:rsid w:val="00DB05E1"/>
    <w:rsid w:val="00DB380E"/>
    <w:rsid w:val="00DB4C9D"/>
    <w:rsid w:val="00DB6999"/>
    <w:rsid w:val="00DC17D1"/>
    <w:rsid w:val="00DC5083"/>
    <w:rsid w:val="00DC5E29"/>
    <w:rsid w:val="00DC5F24"/>
    <w:rsid w:val="00DC5FEE"/>
    <w:rsid w:val="00DD392C"/>
    <w:rsid w:val="00DE04DA"/>
    <w:rsid w:val="00DE1A3D"/>
    <w:rsid w:val="00DF0635"/>
    <w:rsid w:val="00DF552C"/>
    <w:rsid w:val="00E115A3"/>
    <w:rsid w:val="00E225CF"/>
    <w:rsid w:val="00E27F4A"/>
    <w:rsid w:val="00E52581"/>
    <w:rsid w:val="00E56251"/>
    <w:rsid w:val="00E60640"/>
    <w:rsid w:val="00E6332B"/>
    <w:rsid w:val="00E67EDD"/>
    <w:rsid w:val="00E81298"/>
    <w:rsid w:val="00E81B34"/>
    <w:rsid w:val="00EB729E"/>
    <w:rsid w:val="00EC4B53"/>
    <w:rsid w:val="00ED1383"/>
    <w:rsid w:val="00ED4478"/>
    <w:rsid w:val="00EF6189"/>
    <w:rsid w:val="00EF7730"/>
    <w:rsid w:val="00F1077D"/>
    <w:rsid w:val="00F13970"/>
    <w:rsid w:val="00F216DB"/>
    <w:rsid w:val="00F22B6B"/>
    <w:rsid w:val="00F27E44"/>
    <w:rsid w:val="00F35C44"/>
    <w:rsid w:val="00F411E7"/>
    <w:rsid w:val="00F4786A"/>
    <w:rsid w:val="00F63978"/>
    <w:rsid w:val="00F72737"/>
    <w:rsid w:val="00F75D69"/>
    <w:rsid w:val="00F7778B"/>
    <w:rsid w:val="00F84A17"/>
    <w:rsid w:val="00FA046B"/>
    <w:rsid w:val="00FA5C35"/>
    <w:rsid w:val="00FA600D"/>
    <w:rsid w:val="00FA6503"/>
    <w:rsid w:val="00FB3C7C"/>
    <w:rsid w:val="00FC71E9"/>
    <w:rsid w:val="00FD27E3"/>
    <w:rsid w:val="00FE7A9D"/>
    <w:rsid w:val="00FF55DA"/>
    <w:rsid w:val="06FA07CF"/>
    <w:rsid w:val="766C08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496C4"/>
  <w15:docId w15:val="{EA2F0E28-800E-43E3-A103-53C9136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184F"/>
    <w:rPr>
      <w:color w:val="605E5C"/>
      <w:shd w:val="clear" w:color="auto" w:fill="E1DFDD"/>
    </w:rPr>
  </w:style>
  <w:style w:type="paragraph" w:styleId="Revision">
    <w:name w:val="Revision"/>
    <w:hidden/>
    <w:uiPriority w:val="99"/>
    <w:semiHidden/>
    <w:rsid w:val="007D5C67"/>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397">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5005">
      <w:bodyDiv w:val="1"/>
      <w:marLeft w:val="0"/>
      <w:marRight w:val="0"/>
      <w:marTop w:val="0"/>
      <w:marBottom w:val="0"/>
      <w:divBdr>
        <w:top w:val="none" w:sz="0" w:space="0" w:color="auto"/>
        <w:left w:val="none" w:sz="0" w:space="0" w:color="auto"/>
        <w:bottom w:val="none" w:sz="0" w:space="0" w:color="auto"/>
        <w:right w:val="none" w:sz="0" w:space="0" w:color="auto"/>
      </w:divBdr>
      <w:divsChild>
        <w:div w:id="71853774">
          <w:marLeft w:val="0"/>
          <w:marRight w:val="0"/>
          <w:marTop w:val="0"/>
          <w:marBottom w:val="0"/>
          <w:divBdr>
            <w:top w:val="single" w:sz="2" w:space="0" w:color="E2E8F0"/>
            <w:left w:val="single" w:sz="2" w:space="0" w:color="E2E8F0"/>
            <w:bottom w:val="single" w:sz="2" w:space="0" w:color="E2E8F0"/>
            <w:right w:val="single" w:sz="2" w:space="0" w:color="E2E8F0"/>
          </w:divBdr>
          <w:divsChild>
            <w:div w:id="8918854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80772451">
          <w:marLeft w:val="0"/>
          <w:marRight w:val="0"/>
          <w:marTop w:val="0"/>
          <w:marBottom w:val="0"/>
          <w:divBdr>
            <w:top w:val="single" w:sz="2" w:space="0" w:color="E2E8F0"/>
            <w:left w:val="single" w:sz="2" w:space="0" w:color="E2E8F0"/>
            <w:bottom w:val="single" w:sz="2" w:space="0" w:color="E2E8F0"/>
            <w:right w:val="single" w:sz="2" w:space="0" w:color="E2E8F0"/>
          </w:divBdr>
          <w:divsChild>
            <w:div w:id="1011645746">
              <w:marLeft w:val="0"/>
              <w:marRight w:val="0"/>
              <w:marTop w:val="0"/>
              <w:marBottom w:val="0"/>
              <w:divBdr>
                <w:top w:val="single" w:sz="2" w:space="0" w:color="E2E8F0"/>
                <w:left w:val="single" w:sz="2" w:space="0" w:color="E2E8F0"/>
                <w:bottom w:val="single" w:sz="2" w:space="0" w:color="E2E8F0"/>
                <w:right w:val="single" w:sz="2" w:space="0" w:color="E2E8F0"/>
              </w:divBdr>
              <w:divsChild>
                <w:div w:id="35758339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17391">
      <w:bodyDiv w:val="1"/>
      <w:marLeft w:val="0"/>
      <w:marRight w:val="0"/>
      <w:marTop w:val="0"/>
      <w:marBottom w:val="0"/>
      <w:divBdr>
        <w:top w:val="none" w:sz="0" w:space="0" w:color="auto"/>
        <w:left w:val="none" w:sz="0" w:space="0" w:color="auto"/>
        <w:bottom w:val="none" w:sz="0" w:space="0" w:color="auto"/>
        <w:right w:val="none" w:sz="0" w:space="0" w:color="auto"/>
      </w:divBdr>
      <w:divsChild>
        <w:div w:id="1051265739">
          <w:marLeft w:val="0"/>
          <w:marRight w:val="0"/>
          <w:marTop w:val="0"/>
          <w:marBottom w:val="0"/>
          <w:divBdr>
            <w:top w:val="single" w:sz="2" w:space="0" w:color="E2E8F0"/>
            <w:left w:val="single" w:sz="2" w:space="0" w:color="E2E8F0"/>
            <w:bottom w:val="single" w:sz="2" w:space="0" w:color="E2E8F0"/>
            <w:right w:val="single" w:sz="2" w:space="0" w:color="E2E8F0"/>
          </w:divBdr>
          <w:divsChild>
            <w:div w:id="35114892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87283380">
          <w:marLeft w:val="0"/>
          <w:marRight w:val="0"/>
          <w:marTop w:val="0"/>
          <w:marBottom w:val="0"/>
          <w:divBdr>
            <w:top w:val="single" w:sz="2" w:space="0" w:color="E2E8F0"/>
            <w:left w:val="single" w:sz="2" w:space="0" w:color="E2E8F0"/>
            <w:bottom w:val="single" w:sz="2" w:space="0" w:color="E2E8F0"/>
            <w:right w:val="single" w:sz="2" w:space="0" w:color="E2E8F0"/>
          </w:divBdr>
          <w:divsChild>
            <w:div w:id="769011756">
              <w:marLeft w:val="0"/>
              <w:marRight w:val="0"/>
              <w:marTop w:val="0"/>
              <w:marBottom w:val="0"/>
              <w:divBdr>
                <w:top w:val="single" w:sz="2" w:space="0" w:color="E2E8F0"/>
                <w:left w:val="single" w:sz="2" w:space="0" w:color="E2E8F0"/>
                <w:bottom w:val="single" w:sz="2" w:space="0" w:color="E2E8F0"/>
                <w:right w:val="single" w:sz="2" w:space="0" w:color="E2E8F0"/>
              </w:divBdr>
              <w:divsChild>
                <w:div w:id="2611104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531456837">
      <w:bodyDiv w:val="1"/>
      <w:marLeft w:val="0"/>
      <w:marRight w:val="0"/>
      <w:marTop w:val="0"/>
      <w:marBottom w:val="0"/>
      <w:divBdr>
        <w:top w:val="none" w:sz="0" w:space="0" w:color="auto"/>
        <w:left w:val="none" w:sz="0" w:space="0" w:color="auto"/>
        <w:bottom w:val="none" w:sz="0" w:space="0" w:color="auto"/>
        <w:right w:val="none" w:sz="0" w:space="0" w:color="auto"/>
      </w:divBdr>
      <w:divsChild>
        <w:div w:id="2069379239">
          <w:marLeft w:val="0"/>
          <w:marRight w:val="0"/>
          <w:marTop w:val="0"/>
          <w:marBottom w:val="0"/>
          <w:divBdr>
            <w:top w:val="single" w:sz="2" w:space="0" w:color="E2E8F0"/>
            <w:left w:val="single" w:sz="2" w:space="0" w:color="E2E8F0"/>
            <w:bottom w:val="single" w:sz="2" w:space="0" w:color="E2E8F0"/>
            <w:right w:val="single" w:sz="2" w:space="0" w:color="E2E8F0"/>
          </w:divBdr>
          <w:divsChild>
            <w:div w:id="6231919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42068168">
          <w:marLeft w:val="0"/>
          <w:marRight w:val="0"/>
          <w:marTop w:val="0"/>
          <w:marBottom w:val="0"/>
          <w:divBdr>
            <w:top w:val="single" w:sz="2" w:space="0" w:color="E2E8F0"/>
            <w:left w:val="single" w:sz="2" w:space="0" w:color="E2E8F0"/>
            <w:bottom w:val="single" w:sz="2" w:space="0" w:color="E2E8F0"/>
            <w:right w:val="single" w:sz="2" w:space="0" w:color="E2E8F0"/>
          </w:divBdr>
          <w:divsChild>
            <w:div w:id="2060737085">
              <w:marLeft w:val="0"/>
              <w:marRight w:val="0"/>
              <w:marTop w:val="0"/>
              <w:marBottom w:val="0"/>
              <w:divBdr>
                <w:top w:val="single" w:sz="2" w:space="0" w:color="E2E8F0"/>
                <w:left w:val="single" w:sz="2" w:space="0" w:color="E2E8F0"/>
                <w:bottom w:val="single" w:sz="2" w:space="0" w:color="E2E8F0"/>
                <w:right w:val="single" w:sz="2" w:space="0" w:color="E2E8F0"/>
              </w:divBdr>
              <w:divsChild>
                <w:div w:id="189388730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635259417">
      <w:bodyDiv w:val="1"/>
      <w:marLeft w:val="0"/>
      <w:marRight w:val="0"/>
      <w:marTop w:val="0"/>
      <w:marBottom w:val="0"/>
      <w:divBdr>
        <w:top w:val="none" w:sz="0" w:space="0" w:color="auto"/>
        <w:left w:val="none" w:sz="0" w:space="0" w:color="auto"/>
        <w:bottom w:val="none" w:sz="0" w:space="0" w:color="auto"/>
        <w:right w:val="none" w:sz="0" w:space="0" w:color="auto"/>
      </w:divBdr>
      <w:divsChild>
        <w:div w:id="972904424">
          <w:marLeft w:val="0"/>
          <w:marRight w:val="0"/>
          <w:marTop w:val="0"/>
          <w:marBottom w:val="0"/>
          <w:divBdr>
            <w:top w:val="single" w:sz="2" w:space="0" w:color="E2E8F0"/>
            <w:left w:val="single" w:sz="2" w:space="0" w:color="E2E8F0"/>
            <w:bottom w:val="single" w:sz="2" w:space="0" w:color="E2E8F0"/>
            <w:right w:val="single" w:sz="2" w:space="0" w:color="E2E8F0"/>
          </w:divBdr>
          <w:divsChild>
            <w:div w:id="1482540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85299974">
          <w:marLeft w:val="0"/>
          <w:marRight w:val="0"/>
          <w:marTop w:val="0"/>
          <w:marBottom w:val="0"/>
          <w:divBdr>
            <w:top w:val="single" w:sz="2" w:space="0" w:color="E2E8F0"/>
            <w:left w:val="single" w:sz="2" w:space="0" w:color="E2E8F0"/>
            <w:bottom w:val="single" w:sz="2" w:space="0" w:color="E2E8F0"/>
            <w:right w:val="single" w:sz="2" w:space="0" w:color="E2E8F0"/>
          </w:divBdr>
          <w:divsChild>
            <w:div w:id="1303774591">
              <w:marLeft w:val="0"/>
              <w:marRight w:val="0"/>
              <w:marTop w:val="0"/>
              <w:marBottom w:val="0"/>
              <w:divBdr>
                <w:top w:val="single" w:sz="2" w:space="0" w:color="E2E8F0"/>
                <w:left w:val="single" w:sz="2" w:space="0" w:color="E2E8F0"/>
                <w:bottom w:val="single" w:sz="2" w:space="0" w:color="E2E8F0"/>
                <w:right w:val="single" w:sz="2" w:space="0" w:color="E2E8F0"/>
              </w:divBdr>
              <w:divsChild>
                <w:div w:id="15928582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outhampton.ac.uk/strategy"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hs.nhs.uk/OurServices/Emergencymedicine/EmergencyDepartmen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F0800BE3DD844B85E81958B74DABFA" ma:contentTypeVersion="8" ma:contentTypeDescription="Create a new document." ma:contentTypeScope="" ma:versionID="4a5f297c06e3942127aa14abd14d1b4e">
  <xsd:schema xmlns:xsd="http://www.w3.org/2001/XMLSchema" xmlns:xs="http://www.w3.org/2001/XMLSchema" xmlns:p="http://schemas.microsoft.com/office/2006/metadata/properties" xmlns:ns2="d095e56a-bc00-441c-b210-b7fda9a38972" xmlns:ns3="a3c523e5-afdf-448a-80ee-ccaf782c5268" targetNamespace="http://schemas.microsoft.com/office/2006/metadata/properties" ma:root="true" ma:fieldsID="8f2a6f9b38354917d0f5f52436f4c4c4" ns2:_="" ns3:_="">
    <xsd:import namespace="d095e56a-bc00-441c-b210-b7fda9a38972"/>
    <xsd:import namespace="a3c523e5-afdf-448a-80ee-ccaf782c5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e56a-bc00-441c-b210-b7fda9a3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523e5-afdf-448a-80ee-ccaf782c5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61419-CD41-4BB8-B8DE-DED7CDC32B55}">
  <ds:schemaRefs>
    <ds:schemaRef ds:uri="http://schemas.microsoft.com/sharepoint/v3/contenttype/forms"/>
  </ds:schemaRefs>
</ds:datastoreItem>
</file>

<file path=customXml/itemProps2.xml><?xml version="1.0" encoding="utf-8"?>
<ds:datastoreItem xmlns:ds="http://schemas.openxmlformats.org/officeDocument/2006/customXml" ds:itemID="{95C1EC90-D01A-4D42-8D46-DF7356B3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e56a-bc00-441c-b210-b7fda9a38972"/>
    <ds:schemaRef ds:uri="a3c523e5-afdf-448a-80ee-ccaf782c5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6F3AD-223E-4FAD-994B-A215BBE02A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3173</Words>
  <Characters>19107</Characters>
  <Application>Microsoft Office Word</Application>
  <DocSecurity>0</DocSecurity>
  <Lines>682</Lines>
  <Paragraphs>282</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Silvi Austin</cp:lastModifiedBy>
  <cp:revision>49</cp:revision>
  <cp:lastPrinted>2019-09-30T09:17:00Z</cp:lastPrinted>
  <dcterms:created xsi:type="dcterms:W3CDTF">2025-06-18T10:53:00Z</dcterms:created>
  <dcterms:modified xsi:type="dcterms:W3CDTF">2025-10-08T12:39:00Z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0x010100C8F0800BE3DD844B85E81958B74DABFA</vt:lpwstr>
  </property>
</Properties>
</file>